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512B29" w:rsidTr="00714EB3">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512B29" w:rsidRDefault="00512B29" w:rsidP="00714EB3">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3"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Default="00512B29" w:rsidP="00714EB3">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512B29" w:rsidRDefault="00512B29" w:rsidP="00714EB3">
            <w:pPr>
              <w:pStyle w:val="NoSpacing"/>
              <w:bidi/>
              <w:spacing w:line="276" w:lineRule="auto"/>
              <w:jc w:val="both"/>
              <w:rPr>
                <w:rFonts w:ascii="Times New Roman" w:eastAsia="Calibri" w:hAnsi="Times New Roman" w:cs="Times New Roman"/>
                <w:sz w:val="24"/>
                <w:szCs w:val="24"/>
              </w:rPr>
            </w:pPr>
          </w:p>
        </w:tc>
      </w:tr>
      <w:tr w:rsidR="00512B29" w:rsidTr="00714EB3">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Default="00512B29" w:rsidP="00714EB3">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Pr="00512B29" w:rsidRDefault="00512B29" w:rsidP="00512B29">
            <w:pPr>
              <w:pStyle w:val="NoSpacing"/>
              <w:bidi/>
              <w:spacing w:line="276" w:lineRule="auto"/>
              <w:jc w:val="center"/>
              <w:rPr>
                <w:rFonts w:asciiTheme="majorBidi" w:hAnsiTheme="majorBidi" w:cstheme="majorBidi"/>
                <w:b/>
                <w:bCs/>
                <w:sz w:val="28"/>
                <w:szCs w:val="28"/>
              </w:rPr>
            </w:pPr>
            <w:r w:rsidRPr="00512B29">
              <w:rPr>
                <w:rFonts w:asciiTheme="majorBidi" w:hAnsiTheme="majorBidi" w:cstheme="majorBidi" w:hint="cs"/>
                <w:b/>
                <w:bCs/>
                <w:sz w:val="28"/>
                <w:szCs w:val="28"/>
                <w:rtl/>
              </w:rPr>
              <w:t>سياسة و</w:t>
            </w:r>
            <w:r w:rsidRPr="00512B29">
              <w:rPr>
                <w:rFonts w:asciiTheme="majorBidi" w:hAnsiTheme="majorBidi" w:cstheme="majorBidi"/>
                <w:b/>
                <w:bCs/>
                <w:sz w:val="28"/>
                <w:szCs w:val="28"/>
                <w:rtl/>
              </w:rPr>
              <w:t>إرشادات السلامة من ال</w:t>
            </w:r>
            <w:r w:rsidRPr="00512B29">
              <w:rPr>
                <w:rFonts w:asciiTheme="majorBidi" w:hAnsiTheme="majorBidi" w:cstheme="majorBidi" w:hint="cs"/>
                <w:b/>
                <w:bCs/>
                <w:sz w:val="28"/>
                <w:szCs w:val="28"/>
                <w:rtl/>
              </w:rPr>
              <w:t>مستحضرات</w:t>
            </w:r>
            <w:r w:rsidRPr="00512B29">
              <w:rPr>
                <w:rFonts w:asciiTheme="majorBidi" w:hAnsiTheme="majorBidi" w:cstheme="majorBidi"/>
                <w:b/>
                <w:bCs/>
                <w:sz w:val="28"/>
                <w:szCs w:val="28"/>
                <w:rtl/>
              </w:rPr>
              <w:t xml:space="preserve"> </w:t>
            </w:r>
            <w:r w:rsidRPr="00512B29">
              <w:rPr>
                <w:rFonts w:asciiTheme="majorBidi" w:hAnsiTheme="majorBidi" w:cstheme="majorBidi" w:hint="cs"/>
                <w:b/>
                <w:bCs/>
                <w:sz w:val="28"/>
                <w:szCs w:val="28"/>
                <w:rtl/>
              </w:rPr>
              <w:t xml:space="preserve">والأدوية </w:t>
            </w:r>
          </w:p>
          <w:p w:rsidR="00512B29" w:rsidRDefault="00512B29" w:rsidP="00512B29">
            <w:pPr>
              <w:pStyle w:val="NoSpacing"/>
              <w:bidi/>
              <w:spacing w:line="276" w:lineRule="auto"/>
              <w:jc w:val="center"/>
              <w:rPr>
                <w:rFonts w:asciiTheme="majorBidi" w:hAnsiTheme="majorBidi" w:cstheme="majorBidi"/>
                <w:b/>
                <w:bCs/>
                <w:sz w:val="32"/>
                <w:szCs w:val="32"/>
              </w:rPr>
            </w:pPr>
            <w:r w:rsidRPr="00512B29">
              <w:rPr>
                <w:rFonts w:asciiTheme="majorBidi" w:hAnsiTheme="majorBidi" w:cstheme="majorBidi"/>
                <w:b/>
                <w:bCs/>
                <w:sz w:val="28"/>
                <w:szCs w:val="28"/>
                <w:rtl/>
              </w:rPr>
              <w:t>العالية الخطورة والحذر</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Default="00512B29" w:rsidP="00714EB3">
            <w:pPr>
              <w:spacing w:after="0" w:line="240" w:lineRule="auto"/>
              <w:rPr>
                <w:rFonts w:ascii="Times New Roman" w:eastAsia="Calibri" w:hAnsi="Times New Roman" w:cs="Times New Roman"/>
                <w:sz w:val="24"/>
                <w:szCs w:val="24"/>
              </w:rPr>
            </w:pPr>
          </w:p>
        </w:tc>
      </w:tr>
      <w:tr w:rsidR="00512B29" w:rsidTr="00714EB3">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Default="00512B29" w:rsidP="00714EB3">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512B29" w:rsidRDefault="00512B29" w:rsidP="00512B29">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8C27E8">
              <w:rPr>
                <w:rFonts w:ascii="Times New Roman" w:eastAsia="Calibri" w:hAnsi="Times New Roman" w:cs="Times New Roman"/>
                <w:sz w:val="24"/>
                <w:szCs w:val="24"/>
              </w:rPr>
              <w:t>SAF.PP.16</w:t>
            </w:r>
            <w:r>
              <w:rPr>
                <w:rFonts w:ascii="Times New Roman" w:eastAsia="Calibri"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12B29" w:rsidRDefault="00512B29" w:rsidP="00714EB3">
            <w:pPr>
              <w:spacing w:after="0" w:line="240" w:lineRule="auto"/>
              <w:rPr>
                <w:rFonts w:ascii="Times New Roman" w:eastAsia="Calibri" w:hAnsi="Times New Roman" w:cs="Times New Roman"/>
                <w:sz w:val="24"/>
                <w:szCs w:val="24"/>
              </w:rPr>
            </w:pPr>
          </w:p>
        </w:tc>
      </w:tr>
    </w:tbl>
    <w:p w:rsidR="00FB4635" w:rsidRDefault="00FB4635" w:rsidP="00FB4635">
      <w:pPr>
        <w:pStyle w:val="NoSpacing"/>
        <w:bidi/>
        <w:spacing w:line="276" w:lineRule="auto"/>
        <w:rPr>
          <w:rStyle w:val="longtext1"/>
          <w:rFonts w:asciiTheme="majorBidi" w:hAnsiTheme="majorBidi" w:cstheme="majorBidi"/>
          <w:color w:val="000000"/>
          <w:sz w:val="24"/>
          <w:szCs w:val="24"/>
          <w:shd w:val="clear" w:color="auto" w:fill="FFFFFF"/>
        </w:rPr>
      </w:pPr>
    </w:p>
    <w:p w:rsidR="00F42F76" w:rsidRPr="00F42F76" w:rsidRDefault="00F42F76" w:rsidP="00F42F76">
      <w:pPr>
        <w:pStyle w:val="NoSpacing"/>
        <w:bidi/>
        <w:spacing w:line="276" w:lineRule="auto"/>
        <w:rPr>
          <w:rStyle w:val="longtext1"/>
          <w:rFonts w:asciiTheme="majorBidi" w:hAnsiTheme="majorBidi" w:cstheme="majorBidi"/>
          <w:color w:val="000000"/>
          <w:sz w:val="24"/>
          <w:szCs w:val="24"/>
          <w:shd w:val="clear" w:color="auto" w:fill="FFFFFF"/>
          <w:rtl/>
        </w:rPr>
      </w:pPr>
    </w:p>
    <w:p w:rsidR="00EA36F0" w:rsidRPr="00F42F76" w:rsidRDefault="003C23AE" w:rsidP="00D376AA">
      <w:pPr>
        <w:pStyle w:val="NoSpacing"/>
        <w:numPr>
          <w:ilvl w:val="0"/>
          <w:numId w:val="22"/>
        </w:numPr>
        <w:shd w:val="clear" w:color="auto" w:fill="BFBFBF" w:themeFill="background1" w:themeFillShade="BF"/>
        <w:bidi/>
        <w:rPr>
          <w:rFonts w:asciiTheme="majorBidi" w:hAnsiTheme="majorBidi" w:cstheme="majorBidi"/>
          <w:b/>
          <w:bCs/>
          <w:sz w:val="28"/>
          <w:szCs w:val="28"/>
          <w:rtl/>
        </w:rPr>
      </w:pPr>
      <w:r>
        <w:rPr>
          <w:rFonts w:asciiTheme="majorBidi" w:hAnsiTheme="majorBidi" w:cstheme="majorBidi" w:hint="cs"/>
          <w:b/>
          <w:bCs/>
          <w:sz w:val="28"/>
          <w:szCs w:val="28"/>
          <w:rtl/>
        </w:rPr>
        <w:t>ال</w:t>
      </w:r>
      <w:r w:rsidR="00D376AA">
        <w:rPr>
          <w:rFonts w:asciiTheme="majorBidi" w:hAnsiTheme="majorBidi" w:cstheme="majorBidi" w:hint="cs"/>
          <w:b/>
          <w:bCs/>
          <w:sz w:val="28"/>
          <w:szCs w:val="28"/>
          <w:rtl/>
        </w:rPr>
        <w:t>مقدم</w:t>
      </w:r>
      <w:r>
        <w:rPr>
          <w:rFonts w:asciiTheme="majorBidi" w:hAnsiTheme="majorBidi" w:cstheme="majorBidi" w:hint="cs"/>
          <w:b/>
          <w:bCs/>
          <w:sz w:val="28"/>
          <w:szCs w:val="28"/>
          <w:rtl/>
        </w:rPr>
        <w:t>ة و</w:t>
      </w:r>
      <w:r w:rsidR="00EA36F0" w:rsidRPr="00F42F76">
        <w:rPr>
          <w:rFonts w:asciiTheme="majorBidi" w:hAnsiTheme="majorBidi" w:cstheme="majorBidi" w:hint="cs"/>
          <w:b/>
          <w:bCs/>
          <w:sz w:val="28"/>
          <w:szCs w:val="28"/>
          <w:rtl/>
        </w:rPr>
        <w:t>الأهداف</w:t>
      </w:r>
    </w:p>
    <w:p w:rsidR="00FB4635" w:rsidRPr="00FB4635" w:rsidRDefault="00FB4635" w:rsidP="00FB4635">
      <w:pPr>
        <w:pStyle w:val="NoSpacing"/>
        <w:tabs>
          <w:tab w:val="right" w:pos="900"/>
        </w:tabs>
        <w:bidi/>
        <w:spacing w:line="276" w:lineRule="auto"/>
        <w:jc w:val="both"/>
        <w:rPr>
          <w:rStyle w:val="longtext1"/>
          <w:rFonts w:asciiTheme="majorBidi" w:hAnsiTheme="majorBidi" w:cstheme="majorBidi"/>
          <w:color w:val="000000"/>
          <w:sz w:val="16"/>
          <w:szCs w:val="16"/>
        </w:rPr>
      </w:pPr>
    </w:p>
    <w:p w:rsidR="003C23AE" w:rsidRPr="00195F35" w:rsidRDefault="003C23AE" w:rsidP="003C23AE">
      <w:pPr>
        <w:pStyle w:val="ListParagraph"/>
        <w:numPr>
          <w:ilvl w:val="0"/>
          <w:numId w:val="28"/>
        </w:numPr>
        <w:autoSpaceDE w:val="0"/>
        <w:autoSpaceDN w:val="0"/>
        <w:bidi/>
        <w:adjustRightInd w:val="0"/>
        <w:spacing w:line="360" w:lineRule="auto"/>
        <w:jc w:val="both"/>
        <w:rPr>
          <w:rStyle w:val="longtext1"/>
          <w:rFonts w:asciiTheme="majorBidi" w:hAnsiTheme="majorBidi" w:cstheme="majorBidi"/>
          <w:color w:val="000000"/>
          <w:sz w:val="24"/>
          <w:szCs w:val="24"/>
          <w:rtl/>
        </w:rPr>
      </w:pPr>
      <w:r w:rsidRPr="00195F35">
        <w:rPr>
          <w:rStyle w:val="longtext1"/>
          <w:rFonts w:asciiTheme="majorBidi" w:hAnsiTheme="majorBidi" w:cstheme="majorBidi" w:hint="cs"/>
          <w:color w:val="000000"/>
          <w:sz w:val="24"/>
          <w:szCs w:val="24"/>
          <w:rtl/>
        </w:rPr>
        <w:t xml:space="preserve">عندما تكون </w:t>
      </w:r>
      <w:r w:rsidRPr="00195F35">
        <w:rPr>
          <w:rStyle w:val="longtext1"/>
          <w:rFonts w:asciiTheme="majorBidi" w:hAnsiTheme="majorBidi" w:cstheme="majorBidi"/>
          <w:color w:val="000000"/>
          <w:sz w:val="24"/>
          <w:szCs w:val="24"/>
          <w:rtl/>
        </w:rPr>
        <w:t>الأدوية جزء من خطة علاج</w:t>
      </w:r>
      <w:r w:rsidRPr="00195F35">
        <w:rPr>
          <w:rStyle w:val="longtext1"/>
          <w:rFonts w:asciiTheme="majorBidi" w:hAnsiTheme="majorBidi" w:cstheme="majorBidi" w:hint="cs"/>
          <w:color w:val="000000"/>
          <w:sz w:val="24"/>
          <w:szCs w:val="24"/>
          <w:rtl/>
        </w:rPr>
        <w:t xml:space="preserve"> المرضى، يجب الأخذ بعين الإعتبار أهمية الإدارة الملائمة للأدوية </w:t>
      </w:r>
      <w:r w:rsidRPr="00195F35">
        <w:rPr>
          <w:rStyle w:val="longtext1"/>
          <w:rFonts w:asciiTheme="majorBidi" w:hAnsiTheme="majorBidi" w:cstheme="majorBidi"/>
          <w:color w:val="000000"/>
          <w:sz w:val="24"/>
          <w:szCs w:val="24"/>
          <w:rtl/>
        </w:rPr>
        <w:t>لضمان</w:t>
      </w:r>
      <w:r w:rsidRPr="00195F35">
        <w:rPr>
          <w:rStyle w:val="longtext1"/>
          <w:rFonts w:asciiTheme="majorBidi" w:hAnsiTheme="majorBidi" w:cstheme="majorBidi" w:hint="cs"/>
          <w:color w:val="000000"/>
          <w:sz w:val="24"/>
          <w:szCs w:val="24"/>
          <w:rtl/>
        </w:rPr>
        <w:t xml:space="preserve"> </w:t>
      </w:r>
      <w:r w:rsidRPr="00195F35">
        <w:rPr>
          <w:rStyle w:val="longtext1"/>
          <w:rFonts w:asciiTheme="majorBidi" w:hAnsiTheme="majorBidi" w:cstheme="majorBidi"/>
          <w:color w:val="000000"/>
          <w:sz w:val="24"/>
          <w:szCs w:val="24"/>
          <w:rtl/>
        </w:rPr>
        <w:t>سلامة المر</w:t>
      </w:r>
      <w:r w:rsidRPr="00195F35">
        <w:rPr>
          <w:rStyle w:val="longtext1"/>
          <w:rFonts w:asciiTheme="majorBidi" w:hAnsiTheme="majorBidi" w:cstheme="majorBidi" w:hint="cs"/>
          <w:color w:val="000000"/>
          <w:sz w:val="24"/>
          <w:szCs w:val="24"/>
          <w:rtl/>
        </w:rPr>
        <w:t xml:space="preserve">ضى. هذا الأمر يحتاج إلى وضع إجراءات وقائية حول الإدارة السليمة للأدوية وإلى تدريب وتوجيه العاملين في القطاع الصحي حول هذه الإجراءات لتجنّب حدوث أخطاء علاجية. هذا الأمر يشمل أيضاً جميع مواد التنظيف والتطهير المستعملة في المركز. </w:t>
      </w:r>
    </w:p>
    <w:p w:rsidR="006649D9" w:rsidRPr="0032366C" w:rsidRDefault="003C23AE" w:rsidP="00AB670E">
      <w:pPr>
        <w:pStyle w:val="ListParagraph"/>
        <w:numPr>
          <w:ilvl w:val="0"/>
          <w:numId w:val="28"/>
        </w:numPr>
        <w:autoSpaceDE w:val="0"/>
        <w:autoSpaceDN w:val="0"/>
        <w:bidi/>
        <w:adjustRightInd w:val="0"/>
        <w:spacing w:line="360" w:lineRule="auto"/>
        <w:jc w:val="both"/>
        <w:rPr>
          <w:rStyle w:val="longtext1"/>
          <w:rFonts w:asciiTheme="majorBidi" w:hAnsiTheme="majorBidi" w:cstheme="majorBidi"/>
          <w:color w:val="000000"/>
          <w:sz w:val="24"/>
          <w:szCs w:val="24"/>
        </w:rPr>
      </w:pPr>
      <w:r>
        <w:rPr>
          <w:rStyle w:val="longtext1"/>
          <w:rFonts w:hint="cs"/>
          <w:color w:val="000000"/>
          <w:sz w:val="24"/>
          <w:szCs w:val="24"/>
          <w:rtl/>
        </w:rPr>
        <w:t xml:space="preserve">تهدف هذه السياسة إلى </w:t>
      </w:r>
      <w:r w:rsidR="006649D9" w:rsidRPr="0032366C">
        <w:rPr>
          <w:rStyle w:val="longtext1"/>
          <w:rFonts w:hint="cs"/>
          <w:color w:val="000000"/>
          <w:sz w:val="24"/>
          <w:szCs w:val="24"/>
          <w:rtl/>
        </w:rPr>
        <w:t xml:space="preserve">تطوير </w:t>
      </w:r>
      <w:r w:rsidR="006649D9" w:rsidRPr="0032366C">
        <w:rPr>
          <w:rStyle w:val="longtext1"/>
          <w:rFonts w:asciiTheme="majorBidi" w:hAnsiTheme="majorBidi" w:cstheme="majorBidi" w:hint="cs"/>
          <w:color w:val="000000"/>
          <w:sz w:val="24"/>
          <w:szCs w:val="24"/>
          <w:rtl/>
        </w:rPr>
        <w:t>وتحسين</w:t>
      </w:r>
      <w:r w:rsidR="006649D9" w:rsidRPr="0032366C">
        <w:rPr>
          <w:rStyle w:val="longtext1"/>
          <w:rFonts w:hint="cs"/>
          <w:color w:val="000000"/>
          <w:sz w:val="24"/>
          <w:szCs w:val="24"/>
          <w:rtl/>
        </w:rPr>
        <w:t xml:space="preserve"> إجر</w:t>
      </w:r>
      <w:r w:rsidR="00AB670E">
        <w:rPr>
          <w:rStyle w:val="longtext1"/>
          <w:rFonts w:hint="cs"/>
          <w:color w:val="000000"/>
          <w:sz w:val="24"/>
          <w:szCs w:val="24"/>
          <w:rtl/>
          <w:lang w:bidi="ar-LB"/>
        </w:rPr>
        <w:t>ا</w:t>
      </w:r>
      <w:r w:rsidR="006649D9" w:rsidRPr="0032366C">
        <w:rPr>
          <w:rStyle w:val="longtext1"/>
          <w:rFonts w:hint="cs"/>
          <w:color w:val="000000"/>
          <w:sz w:val="24"/>
          <w:szCs w:val="24"/>
          <w:rtl/>
        </w:rPr>
        <w:t>ءات السلامة المتعلقة ب</w:t>
      </w:r>
      <w:r w:rsidR="006649D9" w:rsidRPr="0032366C">
        <w:rPr>
          <w:rStyle w:val="longtext1"/>
          <w:color w:val="000000"/>
          <w:sz w:val="24"/>
          <w:szCs w:val="24"/>
          <w:rtl/>
        </w:rPr>
        <w:t>ال</w:t>
      </w:r>
      <w:r w:rsidR="006649D9" w:rsidRPr="0032366C">
        <w:rPr>
          <w:rStyle w:val="longtext1"/>
          <w:rFonts w:hint="cs"/>
          <w:color w:val="000000"/>
          <w:sz w:val="24"/>
          <w:szCs w:val="24"/>
          <w:rtl/>
        </w:rPr>
        <w:t>مستحضرات</w:t>
      </w:r>
      <w:r w:rsidR="006649D9" w:rsidRPr="0032366C">
        <w:rPr>
          <w:rStyle w:val="longtext1"/>
          <w:color w:val="000000"/>
          <w:sz w:val="24"/>
          <w:szCs w:val="24"/>
          <w:rtl/>
        </w:rPr>
        <w:t xml:space="preserve"> </w:t>
      </w:r>
      <w:r w:rsidR="006649D9" w:rsidRPr="0032366C">
        <w:rPr>
          <w:rStyle w:val="longtext1"/>
          <w:rFonts w:hint="cs"/>
          <w:color w:val="000000"/>
          <w:sz w:val="24"/>
          <w:szCs w:val="24"/>
          <w:rtl/>
        </w:rPr>
        <w:t xml:space="preserve">والأدوية </w:t>
      </w:r>
      <w:r w:rsidR="00AB670E" w:rsidRPr="0032366C">
        <w:rPr>
          <w:rStyle w:val="longtext1"/>
          <w:rFonts w:hint="cs"/>
          <w:color w:val="000000"/>
          <w:sz w:val="24"/>
          <w:szCs w:val="24"/>
          <w:rtl/>
        </w:rPr>
        <w:t xml:space="preserve">في مراكز </w:t>
      </w:r>
      <w:r w:rsidR="00AB670E" w:rsidRPr="0032366C">
        <w:rPr>
          <w:rStyle w:val="longtext1"/>
          <w:rFonts w:asciiTheme="majorBidi" w:hAnsiTheme="majorBidi" w:cstheme="majorBidi"/>
          <w:color w:val="000000"/>
          <w:sz w:val="24"/>
          <w:szCs w:val="24"/>
          <w:rtl/>
        </w:rPr>
        <w:t>الرعاية الصحية الأولية</w:t>
      </w:r>
      <w:r w:rsidR="00AB670E">
        <w:rPr>
          <w:rStyle w:val="longtext1"/>
          <w:rFonts w:asciiTheme="majorBidi" w:hAnsiTheme="majorBidi" w:cstheme="majorBidi" w:hint="cs"/>
          <w:color w:val="000000"/>
          <w:sz w:val="24"/>
          <w:szCs w:val="24"/>
          <w:rtl/>
        </w:rPr>
        <w:t>،</w:t>
      </w:r>
      <w:r w:rsidR="00AB670E" w:rsidRPr="0032366C">
        <w:rPr>
          <w:rStyle w:val="longtext1"/>
          <w:rFonts w:hint="cs"/>
          <w:color w:val="000000"/>
          <w:sz w:val="24"/>
          <w:szCs w:val="24"/>
          <w:rtl/>
        </w:rPr>
        <w:t xml:space="preserve"> </w:t>
      </w:r>
      <w:r w:rsidR="006649D9" w:rsidRPr="0032366C">
        <w:rPr>
          <w:rStyle w:val="longtext1"/>
          <w:rFonts w:hint="cs"/>
          <w:color w:val="000000"/>
          <w:sz w:val="24"/>
          <w:szCs w:val="24"/>
          <w:rtl/>
        </w:rPr>
        <w:t xml:space="preserve">وعلى الأخص الأدوية </w:t>
      </w:r>
      <w:r w:rsidR="006649D9" w:rsidRPr="0032366C">
        <w:rPr>
          <w:rStyle w:val="longtext1"/>
          <w:color w:val="000000"/>
          <w:sz w:val="24"/>
          <w:szCs w:val="24"/>
          <w:rtl/>
        </w:rPr>
        <w:t>العالية الخطورة والحذر</w:t>
      </w:r>
      <w:r w:rsidR="006649D9" w:rsidRPr="0032366C">
        <w:rPr>
          <w:rStyle w:val="longtext1"/>
          <w:rFonts w:asciiTheme="majorBidi" w:hAnsiTheme="majorBidi" w:cstheme="majorBidi" w:hint="cs"/>
          <w:color w:val="000000"/>
          <w:sz w:val="24"/>
          <w:szCs w:val="24"/>
          <w:rtl/>
        </w:rPr>
        <w:t>، وذلك من خلال:</w:t>
      </w:r>
    </w:p>
    <w:p w:rsidR="00345615" w:rsidRPr="0032366C" w:rsidRDefault="00345615" w:rsidP="00195F35">
      <w:pPr>
        <w:pStyle w:val="NoSpacing"/>
        <w:numPr>
          <w:ilvl w:val="1"/>
          <w:numId w:val="9"/>
        </w:numPr>
        <w:tabs>
          <w:tab w:val="right" w:pos="900"/>
        </w:tabs>
        <w:bidi/>
        <w:spacing w:line="360" w:lineRule="auto"/>
        <w:jc w:val="both"/>
        <w:rPr>
          <w:rStyle w:val="longtext1"/>
          <w:rFonts w:asciiTheme="majorBidi" w:hAnsiTheme="majorBidi" w:cstheme="majorBidi"/>
          <w:color w:val="000000"/>
          <w:sz w:val="24"/>
          <w:szCs w:val="24"/>
        </w:rPr>
      </w:pPr>
      <w:r w:rsidRPr="0032366C">
        <w:rPr>
          <w:rStyle w:val="longtext1"/>
          <w:rFonts w:asciiTheme="majorBidi" w:hAnsiTheme="majorBidi" w:cstheme="majorBidi" w:hint="cs"/>
          <w:color w:val="000000"/>
          <w:sz w:val="24"/>
          <w:szCs w:val="24"/>
          <w:rtl/>
        </w:rPr>
        <w:t>التعامل مع والتخلّص</w:t>
      </w:r>
      <w:r w:rsidRPr="0032366C">
        <w:rPr>
          <w:rStyle w:val="longtext1"/>
          <w:rFonts w:asciiTheme="majorBidi" w:hAnsiTheme="majorBidi" w:cstheme="majorBidi"/>
          <w:color w:val="000000"/>
          <w:sz w:val="24"/>
          <w:szCs w:val="24"/>
          <w:rtl/>
        </w:rPr>
        <w:t xml:space="preserve"> </w:t>
      </w:r>
      <w:r w:rsidRPr="0032366C">
        <w:rPr>
          <w:rStyle w:val="longtext1"/>
          <w:rFonts w:asciiTheme="majorBidi" w:hAnsiTheme="majorBidi" w:cstheme="majorBidi" w:hint="cs"/>
          <w:color w:val="000000"/>
          <w:sz w:val="24"/>
          <w:szCs w:val="24"/>
          <w:rtl/>
        </w:rPr>
        <w:t>من</w:t>
      </w:r>
      <w:r w:rsidRPr="0032366C">
        <w:rPr>
          <w:rStyle w:val="longtext1"/>
          <w:rFonts w:asciiTheme="majorBidi" w:hAnsiTheme="majorBidi" w:cstheme="majorBidi"/>
          <w:color w:val="000000"/>
          <w:sz w:val="24"/>
          <w:szCs w:val="24"/>
          <w:rtl/>
        </w:rPr>
        <w:t xml:space="preserve"> </w:t>
      </w:r>
      <w:r w:rsidRPr="0032366C">
        <w:rPr>
          <w:rStyle w:val="longtext1"/>
          <w:rFonts w:asciiTheme="majorBidi" w:hAnsiTheme="majorBidi" w:cstheme="majorBidi" w:hint="cs"/>
          <w:color w:val="000000"/>
          <w:sz w:val="24"/>
          <w:szCs w:val="24"/>
          <w:rtl/>
        </w:rPr>
        <w:t>النفايات</w:t>
      </w:r>
      <w:r w:rsidRPr="0032366C">
        <w:rPr>
          <w:rStyle w:val="longtext1"/>
          <w:rFonts w:asciiTheme="majorBidi" w:hAnsiTheme="majorBidi" w:cstheme="majorBidi"/>
          <w:color w:val="000000"/>
          <w:sz w:val="24"/>
          <w:szCs w:val="24"/>
          <w:rtl/>
        </w:rPr>
        <w:t xml:space="preserve"> </w:t>
      </w:r>
      <w:r w:rsidRPr="0032366C">
        <w:rPr>
          <w:rStyle w:val="longtext1"/>
          <w:rFonts w:asciiTheme="majorBidi" w:hAnsiTheme="majorBidi" w:cstheme="majorBidi" w:hint="cs"/>
          <w:color w:val="000000"/>
          <w:sz w:val="24"/>
          <w:szCs w:val="24"/>
          <w:rtl/>
        </w:rPr>
        <w:t>الطبية بطريقة آمنة.</w:t>
      </w:r>
    </w:p>
    <w:p w:rsidR="00345615" w:rsidRPr="0032366C" w:rsidRDefault="00345615" w:rsidP="00195F35">
      <w:pPr>
        <w:pStyle w:val="NoSpacing"/>
        <w:numPr>
          <w:ilvl w:val="1"/>
          <w:numId w:val="9"/>
        </w:numPr>
        <w:tabs>
          <w:tab w:val="right" w:pos="900"/>
        </w:tabs>
        <w:bidi/>
        <w:spacing w:line="360" w:lineRule="auto"/>
        <w:jc w:val="both"/>
        <w:rPr>
          <w:rStyle w:val="longtext1"/>
          <w:rFonts w:asciiTheme="majorBidi" w:eastAsia="Times New Roman" w:hAnsiTheme="majorBidi" w:cstheme="majorBidi"/>
          <w:sz w:val="24"/>
          <w:szCs w:val="24"/>
        </w:rPr>
      </w:pPr>
      <w:r w:rsidRPr="0032366C">
        <w:rPr>
          <w:rStyle w:val="longtext1"/>
          <w:rFonts w:asciiTheme="majorBidi" w:hAnsiTheme="majorBidi" w:cstheme="majorBidi" w:hint="cs"/>
          <w:color w:val="000000"/>
          <w:sz w:val="24"/>
          <w:szCs w:val="24"/>
          <w:rtl/>
        </w:rPr>
        <w:t>فرز الأدوية والمحاليل الطبية الموجودة في المركز وفقاً لدرجة الخطورة.</w:t>
      </w:r>
    </w:p>
    <w:p w:rsidR="00345615" w:rsidRPr="0032366C" w:rsidRDefault="00345615" w:rsidP="00195F35">
      <w:pPr>
        <w:pStyle w:val="NoSpacing"/>
        <w:numPr>
          <w:ilvl w:val="1"/>
          <w:numId w:val="9"/>
        </w:numPr>
        <w:tabs>
          <w:tab w:val="right" w:pos="900"/>
        </w:tabs>
        <w:bidi/>
        <w:spacing w:line="360" w:lineRule="auto"/>
        <w:jc w:val="both"/>
        <w:rPr>
          <w:rStyle w:val="longtext1"/>
          <w:rFonts w:asciiTheme="majorBidi" w:eastAsia="Times New Roman" w:hAnsiTheme="majorBidi" w:cstheme="majorBidi"/>
          <w:sz w:val="24"/>
          <w:szCs w:val="24"/>
        </w:rPr>
      </w:pPr>
      <w:r w:rsidRPr="0032366C">
        <w:rPr>
          <w:rStyle w:val="longtext1"/>
          <w:rFonts w:asciiTheme="majorBidi" w:hAnsiTheme="majorBidi" w:cstheme="majorBidi" w:hint="cs"/>
          <w:color w:val="000000"/>
          <w:sz w:val="24"/>
          <w:szCs w:val="24"/>
          <w:rtl/>
        </w:rPr>
        <w:t>فرز مواد التنظيف الموجودة في المركز وفقاً لدرجة الخطورة.</w:t>
      </w:r>
    </w:p>
    <w:p w:rsidR="00345615" w:rsidRPr="0032366C" w:rsidRDefault="00345615" w:rsidP="00195F35">
      <w:pPr>
        <w:pStyle w:val="NoSpacing"/>
        <w:numPr>
          <w:ilvl w:val="1"/>
          <w:numId w:val="9"/>
        </w:numPr>
        <w:tabs>
          <w:tab w:val="right" w:pos="900"/>
        </w:tabs>
        <w:bidi/>
        <w:spacing w:line="360" w:lineRule="auto"/>
        <w:jc w:val="both"/>
        <w:rPr>
          <w:rStyle w:val="longtext1"/>
          <w:rFonts w:asciiTheme="majorBidi" w:eastAsia="Times New Roman" w:hAnsiTheme="majorBidi" w:cstheme="majorBidi"/>
          <w:sz w:val="24"/>
          <w:szCs w:val="24"/>
        </w:rPr>
      </w:pPr>
      <w:r w:rsidRPr="0032366C">
        <w:rPr>
          <w:rStyle w:val="longtext1"/>
          <w:rFonts w:asciiTheme="majorBidi" w:hAnsiTheme="majorBidi" w:cstheme="majorBidi" w:hint="cs"/>
          <w:color w:val="000000"/>
          <w:sz w:val="24"/>
          <w:szCs w:val="24"/>
          <w:rtl/>
        </w:rPr>
        <w:t>تجنّب مشكلة إعطاء المرضى محاليل أملاح مركزة بشكل غير مقصود على سبيل المثال لا الحصر.</w:t>
      </w:r>
    </w:p>
    <w:p w:rsidR="00345615" w:rsidRPr="0032366C" w:rsidRDefault="00345615" w:rsidP="0032366C">
      <w:pPr>
        <w:pStyle w:val="NoSpacing"/>
        <w:bidi/>
        <w:rPr>
          <w:rtl/>
        </w:rPr>
      </w:pPr>
    </w:p>
    <w:p w:rsidR="00F42F76" w:rsidRPr="009B35F1" w:rsidRDefault="00F42F76" w:rsidP="00F42F76">
      <w:pPr>
        <w:pStyle w:val="NoSpacing"/>
        <w:numPr>
          <w:ilvl w:val="0"/>
          <w:numId w:val="22"/>
        </w:numPr>
        <w:shd w:val="clear" w:color="auto" w:fill="BFBFBF" w:themeFill="background1" w:themeFillShade="BF"/>
        <w:bidi/>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p>
    <w:p w:rsidR="00F42F76" w:rsidRPr="006E0309" w:rsidRDefault="00F42F76" w:rsidP="00F42F76">
      <w:pPr>
        <w:pStyle w:val="NoSpacing"/>
        <w:bidi/>
        <w:spacing w:line="276" w:lineRule="auto"/>
        <w:jc w:val="both"/>
        <w:rPr>
          <w:rFonts w:asciiTheme="majorBidi" w:hAnsiTheme="majorBidi" w:cstheme="majorBidi"/>
          <w:sz w:val="16"/>
          <w:szCs w:val="16"/>
          <w:lang w:bidi="ar-LB"/>
        </w:rPr>
      </w:pPr>
    </w:p>
    <w:p w:rsidR="00F42F76" w:rsidRPr="00F772FD" w:rsidRDefault="00F772FD" w:rsidP="00F772FD">
      <w:pPr>
        <w:pStyle w:val="NoSpacing"/>
        <w:numPr>
          <w:ilvl w:val="1"/>
          <w:numId w:val="9"/>
        </w:numPr>
        <w:tabs>
          <w:tab w:val="right" w:pos="900"/>
        </w:tabs>
        <w:bidi/>
        <w:spacing w:line="360" w:lineRule="auto"/>
        <w:jc w:val="both"/>
        <w:rPr>
          <w:rStyle w:val="longtext1"/>
          <w:rFonts w:asciiTheme="majorBidi" w:hAnsiTheme="majorBidi" w:cstheme="majorBidi"/>
          <w:color w:val="000000"/>
          <w:sz w:val="24"/>
          <w:szCs w:val="24"/>
        </w:rPr>
      </w:pPr>
      <w:r w:rsidRPr="00F772FD">
        <w:rPr>
          <w:rStyle w:val="longtext1"/>
          <w:rFonts w:asciiTheme="majorBidi" w:hAnsiTheme="majorBidi" w:cstheme="majorBidi"/>
          <w:color w:val="000000"/>
          <w:sz w:val="24"/>
          <w:szCs w:val="24"/>
        </w:rPr>
        <w:t>Control of Substances Hazardous to Health (COSHH)</w:t>
      </w:r>
      <w:r w:rsidR="00033D13" w:rsidRPr="00F772FD">
        <w:rPr>
          <w:rStyle w:val="longtext1"/>
          <w:rFonts w:asciiTheme="majorBidi" w:hAnsiTheme="majorBidi" w:cstheme="majorBidi" w:hint="cs"/>
          <w:color w:val="000000"/>
          <w:sz w:val="24"/>
          <w:szCs w:val="24"/>
          <w:rtl/>
        </w:rPr>
        <w:t>.</w:t>
      </w:r>
    </w:p>
    <w:p w:rsidR="00033D13" w:rsidRPr="00A11ED3" w:rsidRDefault="00033D13" w:rsidP="00033D13">
      <w:pPr>
        <w:pStyle w:val="NoSpacing"/>
        <w:bidi/>
        <w:rPr>
          <w:rtl/>
        </w:rPr>
      </w:pPr>
    </w:p>
    <w:p w:rsidR="00F42F76" w:rsidRPr="009B35F1" w:rsidRDefault="00F42F76" w:rsidP="00F42F76">
      <w:pPr>
        <w:pStyle w:val="NoSpacing"/>
        <w:numPr>
          <w:ilvl w:val="0"/>
          <w:numId w:val="22"/>
        </w:numPr>
        <w:shd w:val="clear" w:color="auto" w:fill="BFBFBF" w:themeFill="background1" w:themeFillShade="BF"/>
        <w:bidi/>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F42F76" w:rsidRPr="009B35F1" w:rsidRDefault="00F42F76" w:rsidP="00F42F76">
      <w:pPr>
        <w:autoSpaceDE w:val="0"/>
        <w:autoSpaceDN w:val="0"/>
        <w:bidi/>
        <w:adjustRightInd w:val="0"/>
        <w:spacing w:after="0"/>
        <w:jc w:val="both"/>
        <w:rPr>
          <w:rFonts w:ascii="Times New Roman" w:hAnsi="Times New Roman" w:cs="Times New Roman"/>
          <w:sz w:val="16"/>
          <w:szCs w:val="16"/>
        </w:rPr>
      </w:pPr>
    </w:p>
    <w:p w:rsidR="00D376AA" w:rsidRPr="00D376AA" w:rsidRDefault="00D376AA" w:rsidP="00D376AA">
      <w:pPr>
        <w:pStyle w:val="NoSpacing"/>
        <w:numPr>
          <w:ilvl w:val="0"/>
          <w:numId w:val="23"/>
        </w:numPr>
        <w:tabs>
          <w:tab w:val="right" w:pos="900"/>
          <w:tab w:val="right" w:pos="990"/>
        </w:tabs>
        <w:bidi/>
        <w:spacing w:line="360" w:lineRule="auto"/>
        <w:jc w:val="both"/>
        <w:rPr>
          <w:rStyle w:val="longtext1"/>
          <w:rFonts w:ascii="Times New Roman" w:eastAsia="Times New Roman" w:hAnsi="Times New Roman" w:cs="Times New Roman"/>
          <w:sz w:val="24"/>
          <w:szCs w:val="24"/>
        </w:rPr>
      </w:pPr>
      <w:r>
        <w:rPr>
          <w:rStyle w:val="longtext1"/>
          <w:rFonts w:ascii="Times New Roman" w:hAnsi="Times New Roman" w:cs="Times New Roman" w:hint="cs"/>
          <w:color w:val="000000"/>
          <w:sz w:val="24"/>
          <w:szCs w:val="24"/>
          <w:rtl/>
        </w:rPr>
        <w:t>الا</w:t>
      </w:r>
      <w:r w:rsidRPr="00F42F76">
        <w:rPr>
          <w:rStyle w:val="longtext1"/>
          <w:rFonts w:ascii="Times New Roman" w:hAnsi="Times New Roman" w:cs="Times New Roman"/>
          <w:color w:val="000000"/>
          <w:sz w:val="24"/>
          <w:szCs w:val="24"/>
          <w:rtl/>
        </w:rPr>
        <w:t>م</w:t>
      </w:r>
      <w:r>
        <w:rPr>
          <w:rStyle w:val="longtext1"/>
          <w:rFonts w:ascii="Times New Roman" w:hAnsi="Times New Roman" w:cs="Times New Roman" w:hint="cs"/>
          <w:color w:val="000000"/>
          <w:sz w:val="24"/>
          <w:szCs w:val="24"/>
          <w:rtl/>
        </w:rPr>
        <w:t>ت</w:t>
      </w:r>
      <w:r w:rsidRPr="00F42F76">
        <w:rPr>
          <w:rStyle w:val="longtext1"/>
          <w:rFonts w:ascii="Times New Roman" w:hAnsi="Times New Roman" w:cs="Times New Roman"/>
          <w:color w:val="000000"/>
          <w:sz w:val="24"/>
          <w:szCs w:val="24"/>
          <w:rtl/>
        </w:rPr>
        <w:t>ن</w:t>
      </w:r>
      <w:r>
        <w:rPr>
          <w:rStyle w:val="longtext1"/>
          <w:rFonts w:ascii="Times New Roman" w:hAnsi="Times New Roman" w:cs="Times New Roman" w:hint="cs"/>
          <w:color w:val="000000"/>
          <w:sz w:val="24"/>
          <w:szCs w:val="24"/>
          <w:rtl/>
        </w:rPr>
        <w:t>ا</w:t>
      </w:r>
      <w:r w:rsidRPr="00F42F76">
        <w:rPr>
          <w:rStyle w:val="longtext1"/>
          <w:rFonts w:ascii="Times New Roman" w:hAnsi="Times New Roman" w:cs="Times New Roman"/>
          <w:color w:val="000000"/>
          <w:sz w:val="24"/>
          <w:szCs w:val="24"/>
          <w:rtl/>
        </w:rPr>
        <w:t>ع</w:t>
      </w:r>
      <w:r>
        <w:rPr>
          <w:rStyle w:val="longtext1"/>
          <w:rFonts w:ascii="Times New Roman" w:hAnsi="Times New Roman" w:cs="Times New Roman" w:hint="cs"/>
          <w:color w:val="000000"/>
          <w:sz w:val="24"/>
          <w:szCs w:val="24"/>
          <w:rtl/>
        </w:rPr>
        <w:t xml:space="preserve"> عن</w:t>
      </w:r>
      <w:r w:rsidRPr="00F42F76">
        <w:rPr>
          <w:rStyle w:val="longtext1"/>
          <w:rFonts w:ascii="Times New Roman" w:hAnsi="Times New Roman" w:cs="Times New Roman"/>
          <w:color w:val="000000"/>
          <w:sz w:val="24"/>
          <w:szCs w:val="24"/>
          <w:rtl/>
        </w:rPr>
        <w:t xml:space="preserve"> إعطاء الأدوية العالية الخطورة مثل العلاجات الكيميائية (</w:t>
      </w:r>
      <w:proofErr w:type="spellStart"/>
      <w:r w:rsidRPr="00F42F76">
        <w:rPr>
          <w:rFonts w:ascii="Times New Roman" w:hAnsi="Times New Roman" w:cs="Times New Roman"/>
          <w:sz w:val="24"/>
          <w:szCs w:val="24"/>
          <w:lang w:val="en-GB"/>
        </w:rPr>
        <w:t>Cytotoxic</w:t>
      </w:r>
      <w:proofErr w:type="spellEnd"/>
      <w:r w:rsidRPr="00F42F76">
        <w:rPr>
          <w:rFonts w:ascii="Times New Roman" w:hAnsi="Times New Roman" w:cs="Times New Roman"/>
          <w:sz w:val="24"/>
          <w:szCs w:val="24"/>
          <w:lang w:val="en-GB"/>
        </w:rPr>
        <w:t xml:space="preserve"> &amp; </w:t>
      </w:r>
      <w:proofErr w:type="spellStart"/>
      <w:r w:rsidRPr="00F42F76">
        <w:rPr>
          <w:rFonts w:ascii="Times New Roman" w:hAnsi="Times New Roman" w:cs="Times New Roman"/>
          <w:sz w:val="24"/>
          <w:szCs w:val="24"/>
          <w:lang w:val="en-GB"/>
        </w:rPr>
        <w:t>Cytostatic</w:t>
      </w:r>
      <w:proofErr w:type="spellEnd"/>
      <w:r w:rsidRPr="00F42F76">
        <w:rPr>
          <w:rFonts w:ascii="Times New Roman" w:hAnsi="Times New Roman" w:cs="Times New Roman"/>
          <w:sz w:val="24"/>
          <w:szCs w:val="24"/>
          <w:lang w:val="en-GB"/>
        </w:rPr>
        <w:t xml:space="preserve"> drug</w:t>
      </w:r>
      <w:r w:rsidRPr="00F42F76">
        <w:rPr>
          <w:rFonts w:ascii="Times New Roman" w:hAnsi="Times New Roman" w:cs="Times New Roman"/>
          <w:sz w:val="24"/>
          <w:szCs w:val="24"/>
          <w:rtl/>
          <w:lang w:val="en-GB"/>
        </w:rPr>
        <w:t>)</w:t>
      </w:r>
      <w:r w:rsidRPr="00F42F76">
        <w:rPr>
          <w:rStyle w:val="longtext1"/>
          <w:rFonts w:ascii="Times New Roman" w:hAnsi="Times New Roman" w:cs="Times New Roman"/>
          <w:color w:val="000000"/>
          <w:sz w:val="24"/>
          <w:szCs w:val="24"/>
          <w:rtl/>
        </w:rPr>
        <w:t xml:space="preserve"> داخل مراكز الرعاية الصحية الخارجية.</w:t>
      </w:r>
    </w:p>
    <w:p w:rsidR="00D376AA" w:rsidRPr="00F42F76" w:rsidRDefault="00D376AA" w:rsidP="00D376AA">
      <w:pPr>
        <w:pStyle w:val="NoSpacing"/>
        <w:numPr>
          <w:ilvl w:val="0"/>
          <w:numId w:val="23"/>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 xml:space="preserve">تطبيق العاملين </w:t>
      </w:r>
      <w:r>
        <w:rPr>
          <w:rStyle w:val="longtext1"/>
          <w:rFonts w:ascii="Times New Roman" w:hAnsi="Times New Roman" w:cs="Times New Roman" w:hint="cs"/>
          <w:color w:val="000000"/>
          <w:sz w:val="24"/>
          <w:szCs w:val="24"/>
          <w:shd w:val="clear" w:color="auto" w:fill="FFFFFF"/>
          <w:rtl/>
          <w:lang w:bidi="ar-LB"/>
        </w:rPr>
        <w:t>ل</w:t>
      </w:r>
      <w:r w:rsidRPr="00F42F76">
        <w:rPr>
          <w:rStyle w:val="longtext1"/>
          <w:rFonts w:ascii="Times New Roman" w:hAnsi="Times New Roman" w:cs="Times New Roman"/>
          <w:color w:val="000000"/>
          <w:sz w:val="24"/>
          <w:szCs w:val="24"/>
          <w:shd w:val="clear" w:color="auto" w:fill="FFFFFF"/>
          <w:rtl/>
          <w:lang w:bidi="ar-LB"/>
        </w:rPr>
        <w:t>لتعليمات الإضافية التالية:</w:t>
      </w:r>
    </w:p>
    <w:p w:rsidR="00D376AA" w:rsidRPr="00F42F76" w:rsidRDefault="00D376AA" w:rsidP="00D376AA">
      <w:pPr>
        <w:pStyle w:val="NoSpacing"/>
        <w:numPr>
          <w:ilvl w:val="1"/>
          <w:numId w:val="23"/>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تجنّب الشرب، الأكل أو التدخين في غرف العلاج، التخزين أو الصيدلية.</w:t>
      </w:r>
    </w:p>
    <w:p w:rsidR="00D376AA" w:rsidRPr="00F42F76" w:rsidRDefault="00D376AA" w:rsidP="00D376AA">
      <w:pPr>
        <w:pStyle w:val="NoSpacing"/>
        <w:numPr>
          <w:ilvl w:val="1"/>
          <w:numId w:val="23"/>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عدم أخذ أدوية من منطقة التخزين ل</w:t>
      </w:r>
      <w:r>
        <w:rPr>
          <w:rStyle w:val="longtext1"/>
          <w:rFonts w:ascii="Times New Roman" w:hAnsi="Times New Roman" w:cs="Times New Roman" w:hint="cs"/>
          <w:color w:val="000000"/>
          <w:sz w:val="24"/>
          <w:szCs w:val="24"/>
          <w:rtl/>
        </w:rPr>
        <w:t>ا</w:t>
      </w:r>
      <w:r w:rsidRPr="00F42F76">
        <w:rPr>
          <w:rStyle w:val="longtext1"/>
          <w:rFonts w:ascii="Times New Roman" w:hAnsi="Times New Roman" w:cs="Times New Roman"/>
          <w:color w:val="000000"/>
          <w:sz w:val="24"/>
          <w:szCs w:val="24"/>
          <w:rtl/>
        </w:rPr>
        <w:t>ستخدامها الخاص أو جعل تلك الأدوية متاحة لغيرهم من الأشخاص.</w:t>
      </w:r>
    </w:p>
    <w:p w:rsidR="00D376AA" w:rsidRPr="00F42F76" w:rsidRDefault="00D376AA" w:rsidP="00D376AA">
      <w:pPr>
        <w:pStyle w:val="NoSpacing"/>
        <w:numPr>
          <w:ilvl w:val="1"/>
          <w:numId w:val="23"/>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 xml:space="preserve">تجنّب التعامل مع أي دواء ما لم يكن العامل الصحي معتاداً على بيانات السلامة ذات الصلة، </w:t>
      </w:r>
      <w:r>
        <w:rPr>
          <w:rStyle w:val="longtext1"/>
          <w:rFonts w:ascii="Times New Roman" w:hAnsi="Times New Roman" w:cs="Times New Roman" w:hint="cs"/>
          <w:color w:val="000000"/>
          <w:sz w:val="24"/>
          <w:szCs w:val="24"/>
          <w:rtl/>
        </w:rPr>
        <w:t>وملمّاً</w:t>
      </w:r>
      <w:r w:rsidRPr="00F42F76">
        <w:rPr>
          <w:rStyle w:val="longtext1"/>
          <w:rFonts w:ascii="Times New Roman" w:hAnsi="Times New Roman" w:cs="Times New Roman"/>
          <w:color w:val="000000"/>
          <w:sz w:val="24"/>
          <w:szCs w:val="24"/>
          <w:rtl/>
        </w:rPr>
        <w:t xml:space="preserve"> بالمخاطر واحتياطات السلامة والإجراءات التي يجب المباشرة بها عند الإنسكاب، و</w:t>
      </w:r>
      <w:r>
        <w:rPr>
          <w:rStyle w:val="longtext1"/>
          <w:rFonts w:ascii="Times New Roman" w:hAnsi="Times New Roman" w:cs="Times New Roman" w:hint="cs"/>
          <w:color w:val="000000"/>
          <w:sz w:val="24"/>
          <w:szCs w:val="24"/>
          <w:rtl/>
        </w:rPr>
        <w:t>ب</w:t>
      </w:r>
      <w:r w:rsidRPr="00F42F76">
        <w:rPr>
          <w:rStyle w:val="longtext1"/>
          <w:rFonts w:ascii="Times New Roman" w:hAnsi="Times New Roman" w:cs="Times New Roman"/>
          <w:color w:val="000000"/>
          <w:sz w:val="24"/>
          <w:szCs w:val="24"/>
          <w:rtl/>
        </w:rPr>
        <w:t>متطلّبات الإسعافات الأولية عند تعر</w:t>
      </w:r>
      <w:r>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ض جسمه له.</w:t>
      </w:r>
    </w:p>
    <w:p w:rsidR="00F42F76" w:rsidRPr="00E01729" w:rsidRDefault="00D376AA" w:rsidP="00D376AA">
      <w:pPr>
        <w:pStyle w:val="NoSpacing"/>
        <w:numPr>
          <w:ilvl w:val="1"/>
          <w:numId w:val="23"/>
        </w:numPr>
        <w:tabs>
          <w:tab w:val="right" w:pos="900"/>
          <w:tab w:val="right" w:pos="990"/>
        </w:tabs>
        <w:bidi/>
        <w:spacing w:line="360" w:lineRule="auto"/>
        <w:jc w:val="both"/>
      </w:pPr>
      <w:r w:rsidRPr="00D376AA">
        <w:rPr>
          <w:rStyle w:val="longtext1"/>
          <w:rFonts w:ascii="Times New Roman" w:hAnsi="Times New Roman" w:cs="Times New Roman"/>
          <w:color w:val="000000"/>
          <w:sz w:val="24"/>
          <w:szCs w:val="24"/>
          <w:rtl/>
        </w:rPr>
        <w:t>تجنّب العامل الصحي التعامل مع أي دواء إذا كان يعرف</w:t>
      </w:r>
      <w:r w:rsidRPr="00D376AA">
        <w:rPr>
          <w:rStyle w:val="longtext1"/>
          <w:rFonts w:ascii="Times New Roman" w:hAnsi="Times New Roman" w:cs="Times New Roman" w:hint="cs"/>
          <w:color w:val="000000"/>
          <w:sz w:val="24"/>
          <w:szCs w:val="24"/>
          <w:rtl/>
        </w:rPr>
        <w:t xml:space="preserve"> و/</w:t>
      </w:r>
      <w:r w:rsidRPr="00D376AA">
        <w:rPr>
          <w:rStyle w:val="longtext1"/>
          <w:rFonts w:ascii="Times New Roman" w:hAnsi="Times New Roman" w:cs="Times New Roman"/>
          <w:color w:val="000000"/>
          <w:sz w:val="24"/>
          <w:szCs w:val="24"/>
          <w:rtl/>
        </w:rPr>
        <w:t xml:space="preserve"> أو يعتقد أن ذلك سوف يعر</w:t>
      </w:r>
      <w:r w:rsidRPr="00D376AA">
        <w:rPr>
          <w:rStyle w:val="longtext1"/>
          <w:rFonts w:ascii="Times New Roman" w:hAnsi="Times New Roman" w:cs="Times New Roman" w:hint="cs"/>
          <w:color w:val="000000"/>
          <w:sz w:val="24"/>
          <w:szCs w:val="24"/>
          <w:rtl/>
        </w:rPr>
        <w:t>ّ</w:t>
      </w:r>
      <w:r w:rsidRPr="00D376AA">
        <w:rPr>
          <w:rStyle w:val="longtext1"/>
          <w:rFonts w:ascii="Times New Roman" w:hAnsi="Times New Roman" w:cs="Times New Roman"/>
          <w:color w:val="000000"/>
          <w:sz w:val="24"/>
          <w:szCs w:val="24"/>
          <w:rtl/>
        </w:rPr>
        <w:t>ضه للخطر.</w:t>
      </w:r>
    </w:p>
    <w:p w:rsidR="00FB4635" w:rsidRPr="00F42F76" w:rsidRDefault="00345615" w:rsidP="00033D13">
      <w:pPr>
        <w:pStyle w:val="NoSpacing"/>
        <w:numPr>
          <w:ilvl w:val="0"/>
          <w:numId w:val="22"/>
        </w:numPr>
        <w:shd w:val="clear" w:color="auto" w:fill="BFBFBF" w:themeFill="background1" w:themeFillShade="BF"/>
        <w:bidi/>
        <w:rPr>
          <w:rFonts w:asciiTheme="majorBidi" w:hAnsiTheme="majorBidi" w:cstheme="majorBidi"/>
          <w:b/>
          <w:bCs/>
          <w:sz w:val="28"/>
          <w:szCs w:val="28"/>
        </w:rPr>
      </w:pPr>
      <w:r w:rsidRPr="00033D13">
        <w:rPr>
          <w:rFonts w:ascii="Times New Roman" w:hAnsi="Times New Roman" w:cs="Times New Roman"/>
          <w:b/>
          <w:bCs/>
          <w:sz w:val="28"/>
          <w:szCs w:val="28"/>
          <w:rtl/>
        </w:rPr>
        <w:lastRenderedPageBreak/>
        <w:t>الإجراءات</w:t>
      </w:r>
      <w:r w:rsidRPr="00F42F76">
        <w:rPr>
          <w:rFonts w:asciiTheme="majorBidi" w:hAnsiTheme="majorBidi" w:cstheme="majorBidi"/>
          <w:b/>
          <w:bCs/>
          <w:sz w:val="28"/>
          <w:szCs w:val="28"/>
          <w:rtl/>
        </w:rPr>
        <w:t xml:space="preserve"> الوقائية</w:t>
      </w:r>
    </w:p>
    <w:p w:rsidR="00FB4635" w:rsidRPr="00FB4635" w:rsidRDefault="00FB4635" w:rsidP="00FB4635">
      <w:pPr>
        <w:pStyle w:val="NoSpacing"/>
        <w:bidi/>
        <w:spacing w:line="276" w:lineRule="auto"/>
        <w:jc w:val="both"/>
        <w:rPr>
          <w:rFonts w:asciiTheme="majorBidi" w:hAnsiTheme="majorBidi" w:cstheme="majorBidi"/>
          <w:b/>
          <w:bCs/>
          <w:sz w:val="16"/>
          <w:szCs w:val="16"/>
        </w:rPr>
      </w:pPr>
    </w:p>
    <w:p w:rsidR="00345615" w:rsidRPr="00F42F76" w:rsidRDefault="00345615" w:rsidP="00F42F76">
      <w:pPr>
        <w:pStyle w:val="NoSpacing"/>
        <w:bidi/>
        <w:spacing w:line="360" w:lineRule="auto"/>
        <w:jc w:val="both"/>
        <w:rPr>
          <w:rStyle w:val="longtext1"/>
          <w:rFonts w:ascii="Times New Roman" w:hAnsi="Times New Roman" w:cs="Times New Roman"/>
          <w:color w:val="000000"/>
          <w:sz w:val="24"/>
          <w:szCs w:val="24"/>
        </w:rPr>
      </w:pPr>
      <w:r w:rsidRPr="00F42F76">
        <w:rPr>
          <w:rFonts w:ascii="Times New Roman" w:hAnsi="Times New Roman" w:cs="Times New Roman"/>
          <w:b/>
          <w:bCs/>
          <w:sz w:val="24"/>
          <w:szCs w:val="24"/>
          <w:rtl/>
        </w:rPr>
        <w:t xml:space="preserve"> </w:t>
      </w:r>
      <w:r w:rsidRPr="00F42F76">
        <w:rPr>
          <w:rFonts w:ascii="Times New Roman" w:hAnsi="Times New Roman" w:cs="Times New Roman"/>
          <w:sz w:val="24"/>
          <w:szCs w:val="24"/>
          <w:rtl/>
        </w:rPr>
        <w:t xml:space="preserve">وتشمل </w:t>
      </w:r>
      <w:r w:rsidRPr="00F42F76">
        <w:rPr>
          <w:rStyle w:val="longtext1"/>
          <w:rFonts w:ascii="Times New Roman" w:hAnsi="Times New Roman" w:cs="Times New Roman"/>
          <w:color w:val="000000"/>
          <w:sz w:val="24"/>
          <w:szCs w:val="24"/>
          <w:rtl/>
          <w:lang w:val="en-GB"/>
        </w:rPr>
        <w:t>تدريب وتوجيه ا</w:t>
      </w:r>
      <w:r w:rsidRPr="00F42F76">
        <w:rPr>
          <w:rStyle w:val="longtext1"/>
          <w:rFonts w:ascii="Times New Roman" w:hAnsi="Times New Roman" w:cs="Times New Roman"/>
          <w:color w:val="000000"/>
          <w:sz w:val="24"/>
          <w:szCs w:val="24"/>
          <w:rtl/>
        </w:rPr>
        <w:t>لموظفين على التدابير الوقائية الرامية إلى تجنّب التعر</w:t>
      </w:r>
      <w:r w:rsidR="00AB670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 xml:space="preserve">ض للمواد العالية الخطورة وشرح أسبابها لهم وأهمية ما يلي من الإجراءات الوقائية عند التعامل مع </w:t>
      </w:r>
      <w:r w:rsidRPr="00F42F76">
        <w:rPr>
          <w:rStyle w:val="longtext1"/>
          <w:rFonts w:ascii="Times New Roman" w:hAnsi="Times New Roman" w:cs="Times New Roman"/>
          <w:color w:val="000000"/>
          <w:sz w:val="24"/>
          <w:szCs w:val="24"/>
          <w:rtl/>
          <w:lang w:val="en-GB"/>
        </w:rPr>
        <w:t>المنتجات الطبية</w:t>
      </w:r>
      <w:r w:rsidRPr="00F42F76">
        <w:rPr>
          <w:rStyle w:val="longtext1"/>
          <w:rFonts w:ascii="Times New Roman" w:hAnsi="Times New Roman" w:cs="Times New Roman"/>
          <w:color w:val="000000"/>
          <w:sz w:val="24"/>
          <w:szCs w:val="24"/>
          <w:rtl/>
        </w:rPr>
        <w:t>:</w:t>
      </w:r>
    </w:p>
    <w:p w:rsidR="00FB4635" w:rsidRPr="00F42F76" w:rsidRDefault="00FB4635" w:rsidP="00F42F76">
      <w:pPr>
        <w:pStyle w:val="NoSpacing"/>
        <w:bidi/>
        <w:rPr>
          <w:rStyle w:val="longtext1"/>
          <w:sz w:val="12"/>
          <w:szCs w:val="12"/>
        </w:rPr>
      </w:pPr>
    </w:p>
    <w:p w:rsidR="008812F9" w:rsidRPr="00F42F76" w:rsidRDefault="008812F9"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التعامل مع جميع المنتجات الطبية وكأنها ي</w:t>
      </w:r>
      <w:r w:rsidR="00AB670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حتمل أن تكون ضارة.</w:t>
      </w:r>
    </w:p>
    <w:p w:rsidR="00FB4635" w:rsidRPr="00F42F76" w:rsidRDefault="00FB4635" w:rsidP="00F42F76">
      <w:pPr>
        <w:pStyle w:val="NoSpacing"/>
        <w:bidi/>
        <w:rPr>
          <w:rStyle w:val="longtext1"/>
          <w:sz w:val="12"/>
          <w:szCs w:val="12"/>
        </w:rPr>
      </w:pPr>
    </w:p>
    <w:p w:rsidR="00C21855" w:rsidRPr="00F42F76" w:rsidRDefault="00C21855" w:rsidP="002A7EDA">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2A7EDA">
        <w:rPr>
          <w:rStyle w:val="longtext1"/>
          <w:rFonts w:ascii="Times New Roman" w:hAnsi="Times New Roman" w:cs="Times New Roman"/>
          <w:sz w:val="24"/>
          <w:szCs w:val="24"/>
          <w:rtl/>
        </w:rPr>
        <w:t>وضع نظام يبيّن أن</w:t>
      </w:r>
      <w:r w:rsidR="002A7EDA" w:rsidRPr="002A7EDA">
        <w:rPr>
          <w:rStyle w:val="longtext1"/>
          <w:rFonts w:ascii="Times New Roman" w:hAnsi="Times New Roman" w:cs="Times New Roman" w:hint="cs"/>
          <w:sz w:val="24"/>
          <w:szCs w:val="24"/>
          <w:rtl/>
        </w:rPr>
        <w:t>ّ</w:t>
      </w:r>
      <w:r w:rsidRPr="002A7EDA">
        <w:rPr>
          <w:rStyle w:val="longtext1"/>
          <w:rFonts w:ascii="Times New Roman" w:hAnsi="Times New Roman" w:cs="Times New Roman"/>
          <w:sz w:val="24"/>
          <w:szCs w:val="24"/>
          <w:rtl/>
        </w:rPr>
        <w:t xml:space="preserve"> الأدوية</w:t>
      </w:r>
      <w:r w:rsidRPr="00F42F76">
        <w:rPr>
          <w:rStyle w:val="longtext1"/>
          <w:rFonts w:ascii="Times New Roman" w:hAnsi="Times New Roman" w:cs="Times New Roman"/>
          <w:color w:val="000000"/>
          <w:sz w:val="24"/>
          <w:szCs w:val="24"/>
          <w:rtl/>
        </w:rPr>
        <w:t xml:space="preserve"> مغلقة إغلاقاً محكماً.</w:t>
      </w:r>
    </w:p>
    <w:p w:rsidR="00FB4635" w:rsidRPr="00F42F76" w:rsidRDefault="00FB4635" w:rsidP="00F42F76">
      <w:pPr>
        <w:pStyle w:val="NoSpacing"/>
        <w:bidi/>
        <w:rPr>
          <w:rStyle w:val="longtext1"/>
          <w:sz w:val="12"/>
          <w:szCs w:val="12"/>
        </w:rPr>
      </w:pPr>
    </w:p>
    <w:p w:rsidR="00C21855" w:rsidRPr="00F42F76" w:rsidRDefault="00C21855" w:rsidP="00A33E2F">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2A7EDA">
        <w:rPr>
          <w:rStyle w:val="longtext1"/>
          <w:rFonts w:ascii="Times New Roman" w:hAnsi="Times New Roman" w:cs="Times New Roman"/>
          <w:sz w:val="24"/>
          <w:szCs w:val="24"/>
          <w:rtl/>
        </w:rPr>
        <w:t xml:space="preserve">وضع الأدوية المخدّرة </w:t>
      </w:r>
      <w:r w:rsidR="00A33E2F" w:rsidRPr="002A7EDA">
        <w:rPr>
          <w:rStyle w:val="longtext1"/>
          <w:rFonts w:ascii="Times New Roman" w:hAnsi="Times New Roman" w:cs="Times New Roman" w:hint="cs"/>
          <w:sz w:val="24"/>
          <w:szCs w:val="24"/>
          <w:rtl/>
        </w:rPr>
        <w:t>بشكل</w:t>
      </w:r>
      <w:r w:rsidRPr="002A7EDA">
        <w:rPr>
          <w:rStyle w:val="longtext1"/>
          <w:rFonts w:ascii="Times New Roman" w:hAnsi="Times New Roman" w:cs="Times New Roman"/>
          <w:sz w:val="24"/>
          <w:szCs w:val="24"/>
          <w:rtl/>
        </w:rPr>
        <w:t xml:space="preserve"> منفصل عن الأدوية الأخرى </w:t>
      </w:r>
      <w:r w:rsidR="00A33E2F" w:rsidRPr="002A7EDA">
        <w:rPr>
          <w:rStyle w:val="longtext1"/>
          <w:rFonts w:ascii="Times New Roman" w:hAnsi="Times New Roman" w:cs="Times New Roman" w:hint="cs"/>
          <w:sz w:val="24"/>
          <w:szCs w:val="24"/>
          <w:rtl/>
        </w:rPr>
        <w:t>في مكان غير زجاجي محكم الإغلاق (</w:t>
      </w:r>
      <w:r w:rsidRPr="002A7EDA">
        <w:rPr>
          <w:rStyle w:val="longtext1"/>
          <w:rFonts w:ascii="Times New Roman" w:hAnsi="Times New Roman" w:cs="Times New Roman"/>
          <w:sz w:val="24"/>
          <w:szCs w:val="24"/>
          <w:rtl/>
        </w:rPr>
        <w:t xml:space="preserve"> بغطاء مزدوج </w:t>
      </w:r>
      <w:r w:rsidR="00A33E2F" w:rsidRPr="002A7EDA">
        <w:rPr>
          <w:rStyle w:val="longtext1"/>
          <w:rFonts w:ascii="Times New Roman" w:hAnsi="Times New Roman" w:cs="Times New Roman" w:hint="cs"/>
          <w:sz w:val="24"/>
          <w:szCs w:val="24"/>
          <w:rtl/>
        </w:rPr>
        <w:t xml:space="preserve">وقفل لكل غطاء) </w:t>
      </w:r>
      <w:r w:rsidRPr="002A7EDA">
        <w:rPr>
          <w:rStyle w:val="longtext1"/>
          <w:rFonts w:ascii="Times New Roman" w:hAnsi="Times New Roman" w:cs="Times New Roman"/>
          <w:sz w:val="24"/>
          <w:szCs w:val="24"/>
          <w:rtl/>
        </w:rPr>
        <w:t>و</w:t>
      </w:r>
      <w:r w:rsidR="00A33E2F" w:rsidRPr="002A7EDA">
        <w:rPr>
          <w:rStyle w:val="longtext1"/>
          <w:rFonts w:ascii="Times New Roman" w:hAnsi="Times New Roman" w:cs="Times New Roman" w:hint="cs"/>
          <w:sz w:val="24"/>
          <w:szCs w:val="24"/>
          <w:rtl/>
        </w:rPr>
        <w:t>ي</w:t>
      </w:r>
      <w:r w:rsidRPr="002A7EDA">
        <w:rPr>
          <w:rStyle w:val="longtext1"/>
          <w:rFonts w:ascii="Times New Roman" w:hAnsi="Times New Roman" w:cs="Times New Roman"/>
          <w:sz w:val="24"/>
          <w:szCs w:val="24"/>
          <w:rtl/>
        </w:rPr>
        <w:t>ت</w:t>
      </w:r>
      <w:r w:rsidR="00A33E2F" w:rsidRPr="002A7EDA">
        <w:rPr>
          <w:rStyle w:val="longtext1"/>
          <w:rFonts w:ascii="Times New Roman" w:hAnsi="Times New Roman" w:cs="Times New Roman" w:hint="cs"/>
          <w:sz w:val="24"/>
          <w:szCs w:val="24"/>
          <w:rtl/>
        </w:rPr>
        <w:t>مّ</w:t>
      </w:r>
      <w:r w:rsidR="00A33E2F">
        <w:rPr>
          <w:rStyle w:val="longtext1"/>
          <w:rFonts w:ascii="Times New Roman" w:hAnsi="Times New Roman" w:cs="Times New Roman" w:hint="cs"/>
          <w:color w:val="000000"/>
          <w:sz w:val="24"/>
          <w:szCs w:val="24"/>
          <w:rtl/>
        </w:rPr>
        <w:t xml:space="preserve"> إ</w:t>
      </w:r>
      <w:r w:rsidRPr="00F42F76">
        <w:rPr>
          <w:rStyle w:val="longtext1"/>
          <w:rFonts w:ascii="Times New Roman" w:hAnsi="Times New Roman" w:cs="Times New Roman"/>
          <w:color w:val="000000"/>
          <w:sz w:val="24"/>
          <w:szCs w:val="24"/>
          <w:rtl/>
        </w:rPr>
        <w:t>حص</w:t>
      </w:r>
      <w:r w:rsidR="00A33E2F">
        <w:rPr>
          <w:rStyle w:val="longtext1"/>
          <w:rFonts w:ascii="Times New Roman" w:hAnsi="Times New Roman" w:cs="Times New Roman" w:hint="cs"/>
          <w:color w:val="000000"/>
          <w:sz w:val="24"/>
          <w:szCs w:val="24"/>
          <w:rtl/>
        </w:rPr>
        <w:t xml:space="preserve">ائها </w:t>
      </w:r>
      <w:r w:rsidRPr="00F42F76">
        <w:rPr>
          <w:rStyle w:val="longtext1"/>
          <w:rFonts w:ascii="Times New Roman" w:hAnsi="Times New Roman" w:cs="Times New Roman"/>
          <w:color w:val="000000"/>
          <w:sz w:val="24"/>
          <w:szCs w:val="24"/>
          <w:rtl/>
        </w:rPr>
        <w:t>وجرد</w:t>
      </w:r>
      <w:r w:rsidR="00A33E2F">
        <w:rPr>
          <w:rStyle w:val="longtext1"/>
          <w:rFonts w:ascii="Times New Roman" w:hAnsi="Times New Roman" w:cs="Times New Roman" w:hint="cs"/>
          <w:color w:val="000000"/>
          <w:sz w:val="24"/>
          <w:szCs w:val="24"/>
          <w:rtl/>
        </w:rPr>
        <w:t>ها</w:t>
      </w:r>
      <w:r w:rsidRPr="00F42F76">
        <w:rPr>
          <w:rStyle w:val="longtext1"/>
          <w:rFonts w:ascii="Times New Roman" w:hAnsi="Times New Roman" w:cs="Times New Roman"/>
          <w:color w:val="000000"/>
          <w:sz w:val="24"/>
          <w:szCs w:val="24"/>
          <w:rtl/>
        </w:rPr>
        <w:t xml:space="preserve"> كل يوم بواسطة شخص يحمل ترخيص بذلك (الصيدلي عادةً).</w:t>
      </w:r>
    </w:p>
    <w:p w:rsidR="00FB4635" w:rsidRPr="00F42F76" w:rsidRDefault="00FB4635" w:rsidP="00F42F76">
      <w:pPr>
        <w:pStyle w:val="NoSpacing"/>
        <w:bidi/>
        <w:rPr>
          <w:rStyle w:val="longtext1"/>
          <w:sz w:val="12"/>
          <w:szCs w:val="12"/>
        </w:rPr>
      </w:pPr>
    </w:p>
    <w:p w:rsidR="00C21855" w:rsidRPr="00F42F76" w:rsidRDefault="00C2185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F42F76">
        <w:rPr>
          <w:rStyle w:val="longtext1"/>
          <w:rFonts w:ascii="Times New Roman" w:hAnsi="Times New Roman" w:cs="Times New Roman"/>
          <w:color w:val="000000"/>
          <w:sz w:val="24"/>
          <w:szCs w:val="24"/>
          <w:rtl/>
        </w:rPr>
        <w:t xml:space="preserve">حفظ الأدوية في درجة حرارة مناسبة أما في حالة الحفظ في الثلاجة </w:t>
      </w:r>
      <w:r w:rsidR="00A37E19" w:rsidRPr="00F42F76">
        <w:rPr>
          <w:rStyle w:val="longtext1"/>
          <w:rFonts w:ascii="Times New Roman" w:hAnsi="Times New Roman" w:cs="Times New Roman"/>
          <w:color w:val="000000"/>
          <w:sz w:val="24"/>
          <w:szCs w:val="24"/>
          <w:rtl/>
        </w:rPr>
        <w:t>(المخص</w:t>
      </w:r>
      <w:r w:rsidR="00A33E2F">
        <w:rPr>
          <w:rStyle w:val="longtext1"/>
          <w:rFonts w:ascii="Times New Roman" w:hAnsi="Times New Roman" w:cs="Times New Roman" w:hint="cs"/>
          <w:color w:val="000000"/>
          <w:sz w:val="24"/>
          <w:szCs w:val="24"/>
          <w:rtl/>
        </w:rPr>
        <w:t>ّ</w:t>
      </w:r>
      <w:r w:rsidR="00A37E19" w:rsidRPr="00F42F76">
        <w:rPr>
          <w:rStyle w:val="longtext1"/>
          <w:rFonts w:ascii="Times New Roman" w:hAnsi="Times New Roman" w:cs="Times New Roman"/>
          <w:color w:val="000000"/>
          <w:sz w:val="24"/>
          <w:szCs w:val="24"/>
          <w:rtl/>
        </w:rPr>
        <w:t xml:space="preserve">صة للأدوية فقط) </w:t>
      </w:r>
      <w:r w:rsidRPr="00F42F76">
        <w:rPr>
          <w:rStyle w:val="longtext1"/>
          <w:rFonts w:ascii="Times New Roman" w:hAnsi="Times New Roman" w:cs="Times New Roman"/>
          <w:color w:val="000000"/>
          <w:sz w:val="24"/>
          <w:szCs w:val="24"/>
          <w:rtl/>
        </w:rPr>
        <w:t>فيسجّل ذلك في سجل خاص.</w:t>
      </w:r>
    </w:p>
    <w:p w:rsidR="00FB4635" w:rsidRPr="00F42F76" w:rsidRDefault="00FB4635" w:rsidP="00F42F76">
      <w:pPr>
        <w:pStyle w:val="NoSpacing"/>
        <w:bidi/>
        <w:rPr>
          <w:rStyle w:val="longtext1"/>
          <w:sz w:val="12"/>
          <w:szCs w:val="12"/>
        </w:rPr>
      </w:pPr>
    </w:p>
    <w:p w:rsidR="00C21855" w:rsidRPr="00F42F76" w:rsidRDefault="00C2185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وجود نظام فحص لإكتشاف الأدوية منتهية الصلاحية مع وجود إجراءات مكتوبة توض</w:t>
      </w:r>
      <w:r w:rsidR="00393E7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ح كيفية التخلّص من هذه الأدوية.</w:t>
      </w:r>
    </w:p>
    <w:p w:rsidR="00FB4635" w:rsidRPr="00F42F76" w:rsidRDefault="00FB4635" w:rsidP="00F42F76">
      <w:pPr>
        <w:pStyle w:val="NoSpacing"/>
        <w:bidi/>
        <w:rPr>
          <w:rStyle w:val="longtext1"/>
          <w:sz w:val="12"/>
          <w:szCs w:val="12"/>
          <w:rtl/>
        </w:rPr>
      </w:pPr>
    </w:p>
    <w:p w:rsidR="00C21855" w:rsidRPr="00F42F76" w:rsidRDefault="00C2185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F42F76">
        <w:rPr>
          <w:rStyle w:val="longtext1"/>
          <w:rFonts w:ascii="Times New Roman" w:hAnsi="Times New Roman" w:cs="Times New Roman"/>
          <w:color w:val="000000"/>
          <w:sz w:val="24"/>
          <w:szCs w:val="24"/>
          <w:rtl/>
        </w:rPr>
        <w:t>وجود نظام يبي</w:t>
      </w:r>
      <w:r w:rsidR="00393E7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ن كيفية تخزين الأدوية .</w:t>
      </w:r>
    </w:p>
    <w:p w:rsidR="00FB4635" w:rsidRPr="00F42F76" w:rsidRDefault="00FB4635" w:rsidP="00F42F76">
      <w:pPr>
        <w:pStyle w:val="NoSpacing"/>
        <w:bidi/>
        <w:rPr>
          <w:rStyle w:val="longtext1"/>
          <w:sz w:val="12"/>
          <w:szCs w:val="12"/>
        </w:rPr>
      </w:pPr>
    </w:p>
    <w:p w:rsidR="00C21855" w:rsidRPr="00F42F76" w:rsidRDefault="00C2185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F42F76">
        <w:rPr>
          <w:rStyle w:val="longtext1"/>
          <w:rFonts w:ascii="Times New Roman" w:hAnsi="Times New Roman" w:cs="Times New Roman"/>
          <w:color w:val="000000"/>
          <w:sz w:val="24"/>
          <w:szCs w:val="24"/>
          <w:rtl/>
        </w:rPr>
        <w:t>وجود نظام يبي</w:t>
      </w:r>
      <w:r w:rsidR="00393E7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ن من يقوم بصرف الأدوية .</w:t>
      </w:r>
    </w:p>
    <w:p w:rsidR="00FB4635" w:rsidRPr="00F42F76" w:rsidRDefault="00FB4635" w:rsidP="00F42F76">
      <w:pPr>
        <w:pStyle w:val="NoSpacing"/>
        <w:bidi/>
        <w:rPr>
          <w:rStyle w:val="longtext1"/>
          <w:sz w:val="12"/>
          <w:szCs w:val="12"/>
        </w:rPr>
      </w:pPr>
    </w:p>
    <w:p w:rsidR="00345615" w:rsidRPr="00F42F76" w:rsidRDefault="0034561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التأكّد من وجود بيانات السلامة</w:t>
      </w:r>
      <w:r w:rsidRPr="00F42F76">
        <w:rPr>
          <w:rStyle w:val="longtext1"/>
          <w:rFonts w:ascii="Times New Roman" w:hAnsi="Times New Roman" w:cs="Times New Roman"/>
          <w:color w:val="000000"/>
          <w:sz w:val="24"/>
          <w:szCs w:val="24"/>
        </w:rPr>
        <w:t xml:space="preserve">(summary of product characteristics) </w:t>
      </w:r>
      <w:r w:rsidRPr="00F42F76">
        <w:rPr>
          <w:rStyle w:val="longtext1"/>
          <w:rFonts w:ascii="Times New Roman" w:hAnsi="Times New Roman" w:cs="Times New Roman"/>
          <w:color w:val="000000"/>
          <w:sz w:val="24"/>
          <w:szCs w:val="24"/>
          <w:rtl/>
        </w:rPr>
        <w:t xml:space="preserve"> المتعلّقة بجميع الأدوية والمحاليل المتوفّرة داخل المركز الصحي.</w:t>
      </w:r>
    </w:p>
    <w:p w:rsidR="00FB4635" w:rsidRPr="00F42F76" w:rsidRDefault="00FB4635" w:rsidP="00F42F76">
      <w:pPr>
        <w:pStyle w:val="NoSpacing"/>
        <w:bidi/>
        <w:rPr>
          <w:rStyle w:val="longtext1"/>
          <w:sz w:val="12"/>
          <w:szCs w:val="12"/>
        </w:rPr>
      </w:pPr>
    </w:p>
    <w:p w:rsidR="00345615" w:rsidRPr="00F42F76" w:rsidRDefault="00345615" w:rsidP="00393E7E">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توفير دليل للأدوية يحتوي على معلومات مفصّلة عنها بما في ذلك موانع الإستعمال والآثار الجانبية</w:t>
      </w:r>
      <w:r w:rsidR="00393E7E">
        <w:rPr>
          <w:rStyle w:val="longtext1"/>
          <w:rFonts w:ascii="Times New Roman" w:hAnsi="Times New Roman" w:cs="Times New Roman" w:hint="cs"/>
          <w:color w:val="000000"/>
          <w:sz w:val="24"/>
          <w:szCs w:val="24"/>
          <w:rtl/>
        </w:rPr>
        <w:t>، إلخ.</w:t>
      </w:r>
      <w:r w:rsidRPr="00F42F76">
        <w:rPr>
          <w:rStyle w:val="longtext1"/>
          <w:rFonts w:ascii="Times New Roman" w:hAnsi="Times New Roman" w:cs="Times New Roman"/>
          <w:color w:val="000000"/>
          <w:sz w:val="24"/>
          <w:szCs w:val="24"/>
          <w:rtl/>
        </w:rPr>
        <w:t xml:space="preserve"> </w:t>
      </w:r>
    </w:p>
    <w:p w:rsidR="00FB4635" w:rsidRPr="00F42F76" w:rsidRDefault="00FB4635" w:rsidP="00F42F76">
      <w:pPr>
        <w:pStyle w:val="NoSpacing"/>
        <w:bidi/>
        <w:rPr>
          <w:rStyle w:val="longtext1"/>
          <w:sz w:val="12"/>
          <w:szCs w:val="12"/>
        </w:rPr>
      </w:pPr>
    </w:p>
    <w:p w:rsidR="00345615" w:rsidRPr="00F42F76" w:rsidRDefault="00345615" w:rsidP="00556032">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tl/>
        </w:rPr>
      </w:pPr>
      <w:r w:rsidRPr="00F42F76">
        <w:rPr>
          <w:rStyle w:val="longtext1"/>
          <w:rFonts w:ascii="Times New Roman" w:hAnsi="Times New Roman" w:cs="Times New Roman"/>
          <w:color w:val="000000"/>
          <w:sz w:val="24"/>
          <w:szCs w:val="24"/>
          <w:rtl/>
        </w:rPr>
        <w:t>تدريب العاملين الصحيين على كيفية الحصول على هذه المعلومات (ملخ</w:t>
      </w:r>
      <w:r w:rsidR="00393E7E">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 xml:space="preserve">ص خصائص المنتج) من </w:t>
      </w:r>
      <w:r w:rsidR="00393E7E">
        <w:rPr>
          <w:rStyle w:val="longtext1"/>
          <w:rFonts w:ascii="Times New Roman" w:hAnsi="Times New Roman" w:cs="Times New Roman" w:hint="cs"/>
          <w:color w:val="000000"/>
          <w:sz w:val="24"/>
          <w:szCs w:val="24"/>
          <w:rtl/>
        </w:rPr>
        <w:t xml:space="preserve">خلال دليل </w:t>
      </w:r>
      <w:r w:rsidR="00556032">
        <w:rPr>
          <w:rStyle w:val="longtext1"/>
          <w:rFonts w:ascii="Times New Roman" w:hAnsi="Times New Roman" w:cs="Times New Roman" w:hint="cs"/>
          <w:color w:val="000000"/>
          <w:sz w:val="24"/>
          <w:szCs w:val="24"/>
          <w:rtl/>
        </w:rPr>
        <w:t>لل</w:t>
      </w:r>
      <w:r w:rsidR="00393E7E">
        <w:rPr>
          <w:rStyle w:val="longtext1"/>
          <w:rFonts w:ascii="Times New Roman" w:hAnsi="Times New Roman" w:cs="Times New Roman" w:hint="cs"/>
          <w:color w:val="000000"/>
          <w:sz w:val="24"/>
          <w:szCs w:val="24"/>
          <w:rtl/>
        </w:rPr>
        <w:t xml:space="preserve">أدوية </w:t>
      </w:r>
      <w:r w:rsidR="00556032">
        <w:rPr>
          <w:rStyle w:val="longtext1"/>
          <w:rFonts w:ascii="Times New Roman" w:hAnsi="Times New Roman" w:cs="Times New Roman" w:hint="cs"/>
          <w:color w:val="000000"/>
          <w:sz w:val="24"/>
          <w:szCs w:val="24"/>
          <w:rtl/>
        </w:rPr>
        <w:t>و</w:t>
      </w:r>
      <w:r w:rsidR="00393E7E">
        <w:rPr>
          <w:rStyle w:val="longtext1"/>
          <w:rFonts w:ascii="Times New Roman" w:hAnsi="Times New Roman" w:cs="Times New Roman" w:hint="cs"/>
          <w:color w:val="000000"/>
          <w:sz w:val="24"/>
          <w:szCs w:val="24"/>
          <w:rtl/>
        </w:rPr>
        <w:t xml:space="preserve"> من </w:t>
      </w:r>
      <w:r w:rsidRPr="00F42F76">
        <w:rPr>
          <w:rStyle w:val="longtext1"/>
          <w:rFonts w:ascii="Times New Roman" w:hAnsi="Times New Roman" w:cs="Times New Roman"/>
          <w:color w:val="000000"/>
          <w:sz w:val="24"/>
          <w:szCs w:val="24"/>
          <w:rtl/>
        </w:rPr>
        <w:t xml:space="preserve">خلال الإنترنت على الصفحات الإلكترونية التالية، شرط التفتيش عن الإسم الجينيريك </w:t>
      </w:r>
      <w:r w:rsidRPr="00F42F76">
        <w:rPr>
          <w:rStyle w:val="longtext1"/>
          <w:rFonts w:ascii="Times New Roman" w:hAnsi="Times New Roman" w:cs="Times New Roman"/>
          <w:color w:val="000000"/>
          <w:sz w:val="24"/>
          <w:szCs w:val="24"/>
        </w:rPr>
        <w:t>(generic)</w:t>
      </w:r>
      <w:r w:rsidRPr="00F42F76">
        <w:rPr>
          <w:rStyle w:val="longtext1"/>
          <w:rFonts w:ascii="Times New Roman" w:hAnsi="Times New Roman" w:cs="Times New Roman"/>
          <w:color w:val="000000"/>
          <w:sz w:val="24"/>
          <w:szCs w:val="24"/>
          <w:rtl/>
        </w:rPr>
        <w:t>:</w:t>
      </w:r>
      <w:r w:rsidRPr="00F42F76">
        <w:rPr>
          <w:rStyle w:val="longtext1"/>
          <w:rFonts w:ascii="Times New Roman" w:hAnsi="Times New Roman" w:cs="Times New Roman"/>
          <w:color w:val="000000"/>
          <w:sz w:val="24"/>
          <w:szCs w:val="24"/>
        </w:rPr>
        <w:t xml:space="preserve"> www.rxlist.com </w:t>
      </w:r>
      <w:r w:rsidRPr="00F42F76">
        <w:rPr>
          <w:rStyle w:val="longtext1"/>
          <w:rFonts w:ascii="Times New Roman" w:hAnsi="Times New Roman" w:cs="Times New Roman"/>
          <w:color w:val="000000"/>
          <w:sz w:val="24"/>
          <w:szCs w:val="24"/>
          <w:rtl/>
        </w:rPr>
        <w:t xml:space="preserve">  و  </w:t>
      </w:r>
      <w:r w:rsidR="004D331D" w:rsidRPr="00F42F76">
        <w:rPr>
          <w:rStyle w:val="longtext1"/>
          <w:rFonts w:ascii="Times New Roman" w:hAnsi="Times New Roman" w:cs="Times New Roman"/>
          <w:color w:val="000000"/>
          <w:sz w:val="24"/>
          <w:szCs w:val="24"/>
        </w:rPr>
        <w:fldChar w:fldCharType="begin"/>
      </w:r>
      <w:r w:rsidRPr="00F42F76">
        <w:rPr>
          <w:rStyle w:val="longtext1"/>
          <w:rFonts w:ascii="Times New Roman" w:hAnsi="Times New Roman" w:cs="Times New Roman"/>
          <w:color w:val="000000"/>
          <w:sz w:val="24"/>
          <w:szCs w:val="24"/>
        </w:rPr>
        <w:instrText xml:space="preserve"> HYPERLINK "http://www.emc.medicines.org.uk" </w:instrText>
      </w:r>
      <w:r w:rsidR="004D331D" w:rsidRPr="00F42F76">
        <w:rPr>
          <w:rStyle w:val="longtext1"/>
          <w:rFonts w:ascii="Times New Roman" w:hAnsi="Times New Roman" w:cs="Times New Roman"/>
          <w:color w:val="000000"/>
          <w:sz w:val="24"/>
          <w:szCs w:val="24"/>
        </w:rPr>
        <w:fldChar w:fldCharType="separate"/>
      </w:r>
      <w:r w:rsidRPr="00F42F76">
        <w:rPr>
          <w:rStyle w:val="longtext1"/>
          <w:rFonts w:ascii="Times New Roman" w:hAnsi="Times New Roman" w:cs="Times New Roman"/>
          <w:color w:val="000000"/>
          <w:sz w:val="24"/>
          <w:szCs w:val="24"/>
        </w:rPr>
        <w:t>www.emc.medicines.org.uk</w:t>
      </w:r>
      <w:r w:rsidR="004D331D" w:rsidRPr="00F42F76">
        <w:rPr>
          <w:rStyle w:val="longtext1"/>
          <w:rFonts w:ascii="Times New Roman" w:hAnsi="Times New Roman" w:cs="Times New Roman"/>
          <w:color w:val="000000"/>
          <w:sz w:val="24"/>
          <w:szCs w:val="24"/>
        </w:rPr>
        <w:fldChar w:fldCharType="end"/>
      </w:r>
    </w:p>
    <w:p w:rsidR="00FB4635" w:rsidRPr="00F42F76" w:rsidRDefault="00FB4635" w:rsidP="00F42F76">
      <w:pPr>
        <w:pStyle w:val="NoSpacing"/>
        <w:bidi/>
        <w:rPr>
          <w:rStyle w:val="longtext1"/>
          <w:sz w:val="12"/>
          <w:szCs w:val="12"/>
        </w:rPr>
      </w:pPr>
    </w:p>
    <w:p w:rsidR="00345615" w:rsidRPr="00F42F76" w:rsidRDefault="00345615" w:rsidP="00556032">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الحرص على توفير بيانات سلامة مواد التنظيف والمطه</w:t>
      </w:r>
      <w:r w:rsidR="00556032">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رات (</w:t>
      </w:r>
      <w:r w:rsidRPr="00F42F76">
        <w:rPr>
          <w:rStyle w:val="longtext1"/>
          <w:rFonts w:ascii="Times New Roman" w:hAnsi="Times New Roman" w:cs="Times New Roman"/>
          <w:color w:val="000000"/>
          <w:sz w:val="24"/>
          <w:szCs w:val="24"/>
        </w:rPr>
        <w:t>material safety datasheets</w:t>
      </w:r>
      <w:r w:rsidRPr="00F42F76">
        <w:rPr>
          <w:rStyle w:val="longtext1"/>
          <w:rFonts w:ascii="Times New Roman" w:hAnsi="Times New Roman" w:cs="Times New Roman"/>
          <w:color w:val="000000"/>
          <w:sz w:val="24"/>
          <w:szCs w:val="24"/>
          <w:rtl/>
        </w:rPr>
        <w:t xml:space="preserve">) في حال عدم وجودها على حاوياتها، و قراءتها جيداً وتطبيق إحتياطات وإجراءات السلامة عند </w:t>
      </w:r>
      <w:r w:rsidR="00556032">
        <w:rPr>
          <w:rStyle w:val="longtext1"/>
          <w:rFonts w:ascii="Times New Roman" w:hAnsi="Times New Roman" w:cs="Times New Roman" w:hint="cs"/>
          <w:color w:val="000000"/>
          <w:sz w:val="24"/>
          <w:szCs w:val="24"/>
          <w:rtl/>
        </w:rPr>
        <w:t>تخزينها و عند ا</w:t>
      </w:r>
      <w:r w:rsidRPr="00F42F76">
        <w:rPr>
          <w:rStyle w:val="longtext1"/>
          <w:rFonts w:ascii="Times New Roman" w:hAnsi="Times New Roman" w:cs="Times New Roman"/>
          <w:color w:val="000000"/>
          <w:sz w:val="24"/>
          <w:szCs w:val="24"/>
          <w:rtl/>
        </w:rPr>
        <w:t>ستعمالها.</w:t>
      </w:r>
    </w:p>
    <w:p w:rsidR="00FB4635" w:rsidRPr="00F42F76" w:rsidRDefault="00FB4635" w:rsidP="00F42F76">
      <w:pPr>
        <w:pStyle w:val="NoSpacing"/>
        <w:bidi/>
        <w:rPr>
          <w:rStyle w:val="longtext1"/>
          <w:sz w:val="12"/>
          <w:szCs w:val="12"/>
        </w:rPr>
      </w:pPr>
    </w:p>
    <w:p w:rsidR="00345615" w:rsidRPr="00F42F76" w:rsidRDefault="00345615" w:rsidP="00BE28E1">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الإستقصاء عن المخاطر المرتبطة بالأدوية التي يتم</w:t>
      </w:r>
      <w:r w:rsidR="00556032">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 xml:space="preserve"> التعامل معها والتدابير اللازمة للسلامة ولتقليل أي مخاطر على الصحة، والتقيّد بتطبيقها؛ إضافةً إلى البحث الدوري عن نتائج مراقبة المواد الخطرة على الصحة (</w:t>
      </w:r>
      <w:r w:rsidRPr="00F42F76">
        <w:rPr>
          <w:rStyle w:val="longtext1"/>
          <w:rFonts w:ascii="Times New Roman" w:hAnsi="Times New Roman" w:cs="Times New Roman"/>
          <w:color w:val="000000"/>
          <w:sz w:val="24"/>
          <w:szCs w:val="24"/>
        </w:rPr>
        <w:t>COSHH</w:t>
      </w:r>
      <w:r w:rsidRPr="00F42F76">
        <w:rPr>
          <w:rStyle w:val="longtext1"/>
          <w:rFonts w:ascii="Times New Roman" w:hAnsi="Times New Roman" w:cs="Times New Roman"/>
          <w:color w:val="000000"/>
          <w:sz w:val="24"/>
          <w:szCs w:val="24"/>
          <w:rtl/>
        </w:rPr>
        <w:t>)</w:t>
      </w:r>
      <w:r w:rsidR="00BE28E1">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 xml:space="preserve"> وتقييمات مخاطرها.</w:t>
      </w:r>
    </w:p>
    <w:p w:rsidR="00FB4635" w:rsidRPr="00F42F76" w:rsidRDefault="00FB4635" w:rsidP="00F42F76">
      <w:pPr>
        <w:pStyle w:val="NoSpacing"/>
        <w:bidi/>
        <w:rPr>
          <w:rStyle w:val="longtext1"/>
          <w:sz w:val="12"/>
          <w:szCs w:val="12"/>
        </w:rPr>
      </w:pPr>
    </w:p>
    <w:p w:rsidR="00345615" w:rsidRPr="00F42F76" w:rsidRDefault="00345615" w:rsidP="00F42F76">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إرتداء القفازات الوقائية ذات الإستعمال الواحد عند التعامل مع أي منتج طبي مفتوح أو قابل للإنسكاب.</w:t>
      </w:r>
    </w:p>
    <w:p w:rsidR="00FB4635" w:rsidRPr="00F42F76" w:rsidRDefault="00FB4635" w:rsidP="00F42F76">
      <w:pPr>
        <w:pStyle w:val="NoSpacing"/>
        <w:bidi/>
        <w:rPr>
          <w:rStyle w:val="longtext1"/>
          <w:sz w:val="12"/>
          <w:szCs w:val="12"/>
        </w:rPr>
      </w:pPr>
    </w:p>
    <w:p w:rsidR="00556032" w:rsidRPr="008D7ADA" w:rsidRDefault="00345615" w:rsidP="00F83C9D">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8D7ADA">
        <w:rPr>
          <w:rStyle w:val="longtext1"/>
          <w:rFonts w:ascii="Times New Roman" w:hAnsi="Times New Roman" w:cs="Times New Roman"/>
          <w:color w:val="000000"/>
          <w:sz w:val="24"/>
          <w:szCs w:val="24"/>
          <w:rtl/>
        </w:rPr>
        <w:t xml:space="preserve">إستخدام ملابس واقية ومعدات إضافية كما هو محدّد في بيانات السلامة الموضّحة على المنتج الطبي قبل التعامل معه </w:t>
      </w:r>
      <w:r w:rsidR="008D7ADA" w:rsidRPr="008D7ADA">
        <w:rPr>
          <w:rStyle w:val="longtext1"/>
          <w:rFonts w:ascii="Times New Roman" w:hAnsi="Times New Roman" w:cs="Times New Roman" w:hint="cs"/>
          <w:color w:val="000000"/>
          <w:sz w:val="24"/>
          <w:szCs w:val="24"/>
          <w:rtl/>
        </w:rPr>
        <w:t xml:space="preserve">(مثلاً </w:t>
      </w:r>
      <w:r w:rsidR="00F83C9D">
        <w:rPr>
          <w:rStyle w:val="longtext1"/>
          <w:rFonts w:ascii="Times New Roman" w:hAnsi="Times New Roman" w:cs="Times New Roman" w:hint="cs"/>
          <w:color w:val="000000"/>
          <w:sz w:val="24"/>
          <w:szCs w:val="24"/>
          <w:rtl/>
        </w:rPr>
        <w:t xml:space="preserve">الكمّامة </w:t>
      </w:r>
      <w:r w:rsidR="008D7ADA" w:rsidRPr="008D7ADA">
        <w:rPr>
          <w:rStyle w:val="longtext1"/>
          <w:rFonts w:ascii="Times New Roman" w:hAnsi="Times New Roman" w:cs="Times New Roman" w:hint="cs"/>
          <w:color w:val="000000"/>
          <w:sz w:val="24"/>
          <w:szCs w:val="24"/>
          <w:rtl/>
        </w:rPr>
        <w:t>ل</w:t>
      </w:r>
      <w:r w:rsidR="00556032" w:rsidRPr="008D7ADA">
        <w:rPr>
          <w:rStyle w:val="longtext1"/>
          <w:rFonts w:ascii="Times New Roman" w:hAnsi="Times New Roman" w:cs="Times New Roman"/>
          <w:color w:val="000000"/>
          <w:sz w:val="24"/>
          <w:szCs w:val="24"/>
          <w:rtl/>
        </w:rPr>
        <w:t>تجنّب التعرّض  المباشر أو استنشاق غبار أو أبخرة المنتجات الطبية</w:t>
      </w:r>
      <w:r w:rsidR="00F83C9D">
        <w:rPr>
          <w:rStyle w:val="longtext1"/>
          <w:rFonts w:ascii="Times New Roman" w:hAnsi="Times New Roman" w:cs="Times New Roman" w:hint="cs"/>
          <w:color w:val="000000"/>
          <w:sz w:val="24"/>
          <w:szCs w:val="24"/>
          <w:rtl/>
        </w:rPr>
        <w:t xml:space="preserve"> أو المطهّرات)</w:t>
      </w:r>
      <w:r w:rsidR="00556032" w:rsidRPr="008D7ADA">
        <w:rPr>
          <w:rStyle w:val="longtext1"/>
          <w:rFonts w:ascii="Times New Roman" w:hAnsi="Times New Roman" w:cs="Times New Roman"/>
          <w:color w:val="000000"/>
          <w:sz w:val="24"/>
          <w:szCs w:val="24"/>
          <w:rtl/>
        </w:rPr>
        <w:t xml:space="preserve">. </w:t>
      </w:r>
    </w:p>
    <w:p w:rsidR="00556032" w:rsidRPr="00556032" w:rsidRDefault="00556032" w:rsidP="00556032">
      <w:pPr>
        <w:pStyle w:val="NoSpacing"/>
        <w:bidi/>
        <w:rPr>
          <w:rStyle w:val="longtext1"/>
          <w:sz w:val="12"/>
          <w:szCs w:val="12"/>
        </w:rPr>
      </w:pPr>
    </w:p>
    <w:p w:rsidR="00345615" w:rsidRPr="00F42F76" w:rsidRDefault="00345615" w:rsidP="008D7ADA">
      <w:pPr>
        <w:pStyle w:val="NoSpacing"/>
        <w:numPr>
          <w:ilvl w:val="0"/>
          <w:numId w:val="12"/>
        </w:numPr>
        <w:tabs>
          <w:tab w:val="right" w:pos="90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التعرّف والتعوّد على نوع، مكان، وطريقة إستعمال معد</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ات السلامة</w:t>
      </w:r>
      <w:r w:rsidR="008D7ADA">
        <w:rPr>
          <w:rStyle w:val="longtext1"/>
          <w:rFonts w:ascii="Times New Roman" w:hAnsi="Times New Roman" w:cs="Times New Roman" w:hint="cs"/>
          <w:color w:val="000000"/>
          <w:sz w:val="24"/>
          <w:szCs w:val="24"/>
          <w:rtl/>
        </w:rPr>
        <w:t xml:space="preserve"> </w:t>
      </w:r>
      <w:r w:rsidRPr="00F42F76">
        <w:rPr>
          <w:rStyle w:val="longtext1"/>
          <w:rFonts w:ascii="Times New Roman" w:hAnsi="Times New Roman" w:cs="Times New Roman"/>
          <w:color w:val="000000"/>
          <w:sz w:val="24"/>
          <w:szCs w:val="24"/>
          <w:rtl/>
        </w:rPr>
        <w:t>(مثل طف</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ايات الحريق، عد</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ة إزالة المواد الطبية المنسكبة، عد</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ة غسل العين و عد</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ة الإسعافات الأولية).</w:t>
      </w:r>
    </w:p>
    <w:p w:rsidR="00FB4635" w:rsidRPr="00F42F76" w:rsidRDefault="00FB4635" w:rsidP="00F42F76">
      <w:pPr>
        <w:pStyle w:val="NoSpacing"/>
        <w:bidi/>
        <w:rPr>
          <w:rStyle w:val="longtext1"/>
          <w:sz w:val="12"/>
          <w:szCs w:val="12"/>
        </w:rPr>
      </w:pPr>
    </w:p>
    <w:p w:rsidR="00345615" w:rsidRPr="00F42F76" w:rsidRDefault="00512B29" w:rsidP="00F42F76">
      <w:pPr>
        <w:pStyle w:val="NoSpacing"/>
        <w:numPr>
          <w:ilvl w:val="0"/>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Pr>
          <w:rStyle w:val="longtext1"/>
          <w:rFonts w:ascii="Times New Roman" w:hAnsi="Times New Roman" w:cs="Times New Roman" w:hint="cs"/>
          <w:color w:val="000000"/>
          <w:sz w:val="24"/>
          <w:szCs w:val="24"/>
          <w:rtl/>
        </w:rPr>
        <w:t xml:space="preserve">تطبيق </w:t>
      </w:r>
      <w:r w:rsidR="00345615" w:rsidRPr="00F42F76">
        <w:rPr>
          <w:rStyle w:val="longtext1"/>
          <w:rFonts w:ascii="Times New Roman" w:hAnsi="Times New Roman" w:cs="Times New Roman"/>
          <w:color w:val="000000"/>
          <w:sz w:val="24"/>
          <w:szCs w:val="24"/>
          <w:rtl/>
        </w:rPr>
        <w:t>تعليمات إزالة أي تسرّب عرضي من المستحضرات والأدوية العالية الخطورة والحذر والقيام بالمهمة على الفور:</w:t>
      </w:r>
    </w:p>
    <w:p w:rsidR="00A64F43" w:rsidRPr="00F42F76" w:rsidRDefault="00A64F43" w:rsidP="00945653">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 xml:space="preserve">الطلب من </w:t>
      </w:r>
      <w:r w:rsidR="00945653">
        <w:rPr>
          <w:rStyle w:val="longtext1"/>
          <w:rFonts w:ascii="Times New Roman" w:hAnsi="Times New Roman" w:cs="Times New Roman" w:hint="cs"/>
          <w:color w:val="000000"/>
          <w:sz w:val="24"/>
          <w:szCs w:val="24"/>
          <w:rtl/>
        </w:rPr>
        <w:t>الجميع</w:t>
      </w:r>
      <w:r w:rsidRPr="00F42F76">
        <w:rPr>
          <w:rStyle w:val="longtext1"/>
          <w:rFonts w:ascii="Times New Roman" w:hAnsi="Times New Roman" w:cs="Times New Roman"/>
          <w:color w:val="000000"/>
          <w:sz w:val="24"/>
          <w:szCs w:val="24"/>
          <w:rtl/>
        </w:rPr>
        <w:t xml:space="preserve"> الإبتعاد فوراً عن مكان التسر</w:t>
      </w:r>
      <w:r w:rsidR="00945653">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ب.</w:t>
      </w:r>
    </w:p>
    <w:p w:rsidR="00345615" w:rsidRPr="00F42F76" w:rsidRDefault="00345615" w:rsidP="00945653">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الرجوع إلى بيانات سلامة الأدوية أو طلب المشورة من ال</w:t>
      </w:r>
      <w:r w:rsidR="00945653">
        <w:rPr>
          <w:rStyle w:val="longtext1"/>
          <w:rFonts w:ascii="Times New Roman" w:hAnsi="Times New Roman" w:cs="Times New Roman" w:hint="cs"/>
          <w:color w:val="000000"/>
          <w:sz w:val="24"/>
          <w:szCs w:val="24"/>
          <w:rtl/>
        </w:rPr>
        <w:t>صيدلي</w:t>
      </w:r>
      <w:r w:rsidRPr="00F42F76">
        <w:rPr>
          <w:rStyle w:val="longtext1"/>
          <w:rFonts w:ascii="Times New Roman" w:hAnsi="Times New Roman" w:cs="Times New Roman"/>
          <w:color w:val="000000"/>
          <w:sz w:val="24"/>
          <w:szCs w:val="24"/>
          <w:rtl/>
        </w:rPr>
        <w:t xml:space="preserve">. وهنا لا بد من الإشارة إلى أهمية </w:t>
      </w:r>
      <w:r w:rsidR="00945653">
        <w:rPr>
          <w:rStyle w:val="longtext1"/>
          <w:rFonts w:ascii="Times New Roman" w:hAnsi="Times New Roman" w:cs="Times New Roman" w:hint="cs"/>
          <w:color w:val="000000"/>
          <w:sz w:val="24"/>
          <w:szCs w:val="24"/>
          <w:rtl/>
        </w:rPr>
        <w:t xml:space="preserve">عدم </w:t>
      </w:r>
      <w:r w:rsidRPr="00F42F76">
        <w:rPr>
          <w:rStyle w:val="longtext1"/>
          <w:rFonts w:ascii="Times New Roman" w:hAnsi="Times New Roman" w:cs="Times New Roman"/>
          <w:color w:val="000000"/>
          <w:sz w:val="24"/>
          <w:szCs w:val="24"/>
          <w:rtl/>
        </w:rPr>
        <w:t xml:space="preserve">تكليف أي </w:t>
      </w:r>
      <w:r w:rsidR="00945653" w:rsidRPr="00F42F76">
        <w:rPr>
          <w:rStyle w:val="longtext1"/>
          <w:rFonts w:ascii="Times New Roman" w:hAnsi="Times New Roman" w:cs="Times New Roman"/>
          <w:color w:val="000000"/>
          <w:sz w:val="24"/>
          <w:szCs w:val="24"/>
          <w:rtl/>
        </w:rPr>
        <w:t>إمرأة حامل</w:t>
      </w:r>
      <w:r w:rsidR="00945653" w:rsidRPr="00945653">
        <w:rPr>
          <w:rStyle w:val="longtext1"/>
          <w:rFonts w:ascii="Times New Roman" w:hAnsi="Times New Roman" w:cs="Times New Roman"/>
          <w:color w:val="000000"/>
          <w:sz w:val="24"/>
          <w:szCs w:val="24"/>
          <w:rtl/>
        </w:rPr>
        <w:t xml:space="preserve"> </w:t>
      </w:r>
      <w:r w:rsidR="00945653">
        <w:rPr>
          <w:rStyle w:val="longtext1"/>
          <w:rFonts w:ascii="Times New Roman" w:hAnsi="Times New Roman" w:cs="Times New Roman" w:hint="cs"/>
          <w:color w:val="000000"/>
          <w:sz w:val="24"/>
          <w:szCs w:val="24"/>
          <w:rtl/>
        </w:rPr>
        <w:t xml:space="preserve">أو </w:t>
      </w:r>
      <w:r w:rsidRPr="00F42F76">
        <w:rPr>
          <w:rStyle w:val="longtext1"/>
          <w:rFonts w:ascii="Times New Roman" w:hAnsi="Times New Roman" w:cs="Times New Roman"/>
          <w:color w:val="000000"/>
          <w:sz w:val="24"/>
          <w:szCs w:val="24"/>
          <w:rtl/>
        </w:rPr>
        <w:t xml:space="preserve">عامل صحي يعاني من الربو أو </w:t>
      </w:r>
      <w:r w:rsidR="00945653">
        <w:rPr>
          <w:rStyle w:val="longtext1"/>
          <w:rFonts w:ascii="Times New Roman" w:hAnsi="Times New Roman" w:cs="Times New Roman" w:hint="cs"/>
          <w:color w:val="000000"/>
          <w:sz w:val="24"/>
          <w:szCs w:val="24"/>
          <w:rtl/>
        </w:rPr>
        <w:t>من</w:t>
      </w:r>
      <w:r w:rsidRPr="00F42F76">
        <w:rPr>
          <w:rStyle w:val="longtext1"/>
          <w:rFonts w:ascii="Times New Roman" w:hAnsi="Times New Roman" w:cs="Times New Roman"/>
          <w:color w:val="000000"/>
          <w:sz w:val="24"/>
          <w:szCs w:val="24"/>
          <w:rtl/>
        </w:rPr>
        <w:t xml:space="preserve"> </w:t>
      </w:r>
      <w:r w:rsidR="00945653">
        <w:rPr>
          <w:rStyle w:val="longtext1"/>
          <w:rFonts w:ascii="Times New Roman" w:hAnsi="Times New Roman" w:cs="Times New Roman" w:hint="cs"/>
          <w:color w:val="000000"/>
          <w:sz w:val="24"/>
          <w:szCs w:val="24"/>
          <w:rtl/>
        </w:rPr>
        <w:t>ال</w:t>
      </w:r>
      <w:r w:rsidRPr="00F42F76">
        <w:rPr>
          <w:rStyle w:val="longtext1"/>
          <w:rFonts w:ascii="Times New Roman" w:hAnsi="Times New Roman" w:cs="Times New Roman"/>
          <w:color w:val="000000"/>
          <w:sz w:val="24"/>
          <w:szCs w:val="24"/>
          <w:rtl/>
        </w:rPr>
        <w:t xml:space="preserve">حساسية معروفة </w:t>
      </w:r>
      <w:r w:rsidR="00945653" w:rsidRPr="00F42F76">
        <w:rPr>
          <w:rStyle w:val="longtext1"/>
          <w:rFonts w:ascii="Times New Roman" w:hAnsi="Times New Roman" w:cs="Times New Roman"/>
          <w:color w:val="000000"/>
          <w:sz w:val="24"/>
          <w:szCs w:val="24"/>
          <w:rtl/>
        </w:rPr>
        <w:t>بإزالة ما سكب</w:t>
      </w:r>
      <w:r w:rsidRPr="00F42F76">
        <w:rPr>
          <w:rStyle w:val="longtext1"/>
          <w:rFonts w:ascii="Times New Roman" w:hAnsi="Times New Roman" w:cs="Times New Roman"/>
          <w:color w:val="000000"/>
          <w:sz w:val="24"/>
          <w:szCs w:val="24"/>
          <w:rtl/>
        </w:rPr>
        <w:t>.</w:t>
      </w:r>
    </w:p>
    <w:p w:rsidR="00345615" w:rsidRPr="002A7EDA" w:rsidRDefault="00345615" w:rsidP="00F42F76">
      <w:pPr>
        <w:pStyle w:val="NoSpacing"/>
        <w:numPr>
          <w:ilvl w:val="1"/>
          <w:numId w:val="12"/>
        </w:numPr>
        <w:tabs>
          <w:tab w:val="right" w:pos="900"/>
          <w:tab w:val="right" w:pos="990"/>
        </w:tabs>
        <w:bidi/>
        <w:spacing w:line="360" w:lineRule="auto"/>
        <w:jc w:val="both"/>
        <w:rPr>
          <w:rStyle w:val="longtext1"/>
          <w:rFonts w:ascii="Times New Roman" w:hAnsi="Times New Roman" w:cs="Times New Roman"/>
          <w:sz w:val="24"/>
          <w:szCs w:val="24"/>
        </w:rPr>
      </w:pPr>
      <w:r w:rsidRPr="002A7EDA">
        <w:rPr>
          <w:rStyle w:val="longtext1"/>
          <w:rFonts w:ascii="Times New Roman" w:hAnsi="Times New Roman" w:cs="Times New Roman"/>
          <w:sz w:val="24"/>
          <w:szCs w:val="24"/>
          <w:rtl/>
        </w:rPr>
        <w:t>إرتداء القفازات ووضع الكمامة الواقية (وفقاً لبيانات السلامة).</w:t>
      </w:r>
    </w:p>
    <w:p w:rsidR="00345615" w:rsidRPr="002A7EDA" w:rsidRDefault="00345615" w:rsidP="00A00675">
      <w:pPr>
        <w:pStyle w:val="NoSpacing"/>
        <w:numPr>
          <w:ilvl w:val="1"/>
          <w:numId w:val="12"/>
        </w:numPr>
        <w:tabs>
          <w:tab w:val="right" w:pos="900"/>
          <w:tab w:val="right" w:pos="990"/>
        </w:tabs>
        <w:bidi/>
        <w:spacing w:line="360" w:lineRule="auto"/>
        <w:jc w:val="both"/>
        <w:rPr>
          <w:rStyle w:val="longtext1"/>
          <w:rFonts w:ascii="Times New Roman" w:hAnsi="Times New Roman" w:cs="Times New Roman"/>
          <w:sz w:val="24"/>
          <w:szCs w:val="24"/>
        </w:rPr>
      </w:pPr>
      <w:r w:rsidRPr="002A7EDA">
        <w:rPr>
          <w:rStyle w:val="longtext1"/>
          <w:rFonts w:ascii="Times New Roman" w:hAnsi="Times New Roman" w:cs="Times New Roman"/>
          <w:sz w:val="24"/>
          <w:szCs w:val="24"/>
          <w:rtl/>
        </w:rPr>
        <w:t xml:space="preserve">إزالة الدواء السائل المسكوب </w:t>
      </w:r>
      <w:r w:rsidR="00945653" w:rsidRPr="002A7EDA">
        <w:rPr>
          <w:rStyle w:val="longtext1"/>
          <w:rFonts w:ascii="Times New Roman" w:hAnsi="Times New Roman" w:cs="Times New Roman" w:hint="cs"/>
          <w:sz w:val="24"/>
          <w:szCs w:val="24"/>
          <w:rtl/>
        </w:rPr>
        <w:t>بال</w:t>
      </w:r>
      <w:r w:rsidR="00945653" w:rsidRPr="002A7EDA">
        <w:rPr>
          <w:rFonts w:ascii="Times New Roman" w:eastAsia="Times New Roman" w:hAnsi="Times New Roman" w:cs="Times New Roman"/>
          <w:sz w:val="24"/>
          <w:szCs w:val="24"/>
          <w:rtl/>
          <w:lang w:bidi="ar-LB"/>
        </w:rPr>
        <w:t xml:space="preserve">تراب الدياتومي </w:t>
      </w:r>
      <w:r w:rsidR="00945653" w:rsidRPr="002A7EDA">
        <w:rPr>
          <w:rFonts w:ascii="Times New Roman" w:hAnsi="Times New Roman" w:cs="Times New Roman"/>
          <w:sz w:val="24"/>
          <w:szCs w:val="24"/>
        </w:rPr>
        <w:t>diatomaceous earth</w:t>
      </w:r>
      <w:r w:rsidRPr="002A7EDA">
        <w:rPr>
          <w:rStyle w:val="longtext1"/>
          <w:rFonts w:ascii="Times New Roman" w:hAnsi="Times New Roman" w:cs="Times New Roman"/>
          <w:sz w:val="24"/>
          <w:szCs w:val="24"/>
          <w:rtl/>
        </w:rPr>
        <w:t xml:space="preserve"> على وجه السرعة ووضعه في حاوية صغيرة ومن ثم  في حاوية تخزين المهملات الصيدلانية </w:t>
      </w:r>
      <w:proofErr w:type="spellStart"/>
      <w:r w:rsidR="00945653" w:rsidRPr="002A7EDA">
        <w:rPr>
          <w:rStyle w:val="longtext1"/>
          <w:rFonts w:ascii="Times New Roman" w:hAnsi="Times New Roman" w:cs="Times New Roman"/>
          <w:sz w:val="24"/>
          <w:szCs w:val="24"/>
        </w:rPr>
        <w:t>pharamaceutical</w:t>
      </w:r>
      <w:proofErr w:type="spellEnd"/>
      <w:r w:rsidR="00945653" w:rsidRPr="002A7EDA">
        <w:rPr>
          <w:rStyle w:val="longtext1"/>
          <w:rFonts w:ascii="Times New Roman" w:hAnsi="Times New Roman" w:cs="Times New Roman"/>
          <w:sz w:val="24"/>
          <w:szCs w:val="24"/>
        </w:rPr>
        <w:t xml:space="preserve"> waste </w:t>
      </w:r>
      <w:r w:rsidR="00945653" w:rsidRPr="002A7EDA">
        <w:rPr>
          <w:rStyle w:val="longtext1"/>
          <w:rFonts w:ascii="Times New Roman" w:hAnsi="Times New Roman" w:cs="Times New Roman" w:hint="cs"/>
          <w:sz w:val="24"/>
          <w:szCs w:val="24"/>
          <w:rtl/>
          <w:lang w:bidi="ar-LB"/>
        </w:rPr>
        <w:t xml:space="preserve"> </w:t>
      </w:r>
      <w:r w:rsidRPr="002A7EDA">
        <w:rPr>
          <w:rStyle w:val="longtext1"/>
          <w:rFonts w:ascii="Times New Roman" w:hAnsi="Times New Roman" w:cs="Times New Roman"/>
          <w:sz w:val="24"/>
          <w:szCs w:val="24"/>
          <w:rtl/>
        </w:rPr>
        <w:t>السائلة.</w:t>
      </w:r>
    </w:p>
    <w:p w:rsidR="00A00675" w:rsidRPr="002A7EDA" w:rsidRDefault="00A00675" w:rsidP="00F42F76">
      <w:pPr>
        <w:pStyle w:val="NoSpacing"/>
        <w:numPr>
          <w:ilvl w:val="1"/>
          <w:numId w:val="12"/>
        </w:numPr>
        <w:tabs>
          <w:tab w:val="right" w:pos="900"/>
          <w:tab w:val="right" w:pos="990"/>
        </w:tabs>
        <w:bidi/>
        <w:spacing w:line="360" w:lineRule="auto"/>
        <w:jc w:val="both"/>
        <w:rPr>
          <w:rStyle w:val="longtext1"/>
          <w:rFonts w:ascii="Times New Roman" w:hAnsi="Times New Roman" w:cs="Times New Roman"/>
          <w:sz w:val="24"/>
          <w:szCs w:val="24"/>
        </w:rPr>
      </w:pPr>
      <w:r w:rsidRPr="002A7EDA">
        <w:rPr>
          <w:rStyle w:val="longtext1"/>
          <w:rFonts w:ascii="Times New Roman" w:hAnsi="Times New Roman" w:cs="Times New Roman" w:hint="cs"/>
          <w:sz w:val="24"/>
          <w:szCs w:val="24"/>
          <w:rtl/>
        </w:rPr>
        <w:t>شطف المكان بالماء والصابون ثمّ تنشيفه.</w:t>
      </w:r>
    </w:p>
    <w:p w:rsidR="00345615" w:rsidRPr="00F42F76" w:rsidRDefault="00345615" w:rsidP="00A00675">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2A7EDA">
        <w:rPr>
          <w:rStyle w:val="longtext1"/>
          <w:rFonts w:ascii="Times New Roman" w:hAnsi="Times New Roman" w:cs="Times New Roman"/>
          <w:sz w:val="24"/>
          <w:szCs w:val="24"/>
          <w:rtl/>
        </w:rPr>
        <w:t>توثيق الحادثة بما</w:t>
      </w:r>
      <w:r w:rsidRPr="00F42F76">
        <w:rPr>
          <w:rStyle w:val="longtext1"/>
          <w:rFonts w:ascii="Times New Roman" w:hAnsi="Times New Roman" w:cs="Times New Roman"/>
          <w:color w:val="000000"/>
          <w:sz w:val="24"/>
          <w:szCs w:val="24"/>
          <w:rtl/>
        </w:rPr>
        <w:t xml:space="preserve"> في ذلك تاريخها وتوقيتها وإسم الشخص الذي حصلت معه، ونوع وكمي</w:t>
      </w:r>
      <w:r w:rsidR="00A00675">
        <w:rPr>
          <w:rStyle w:val="longtext1"/>
          <w:rFonts w:ascii="Times New Roman" w:hAnsi="Times New Roman" w:cs="Times New Roman" w:hint="cs"/>
          <w:color w:val="000000"/>
          <w:sz w:val="24"/>
          <w:szCs w:val="24"/>
          <w:rtl/>
        </w:rPr>
        <w:t>ّ</w:t>
      </w:r>
      <w:r w:rsidRPr="00F42F76">
        <w:rPr>
          <w:rStyle w:val="longtext1"/>
          <w:rFonts w:ascii="Times New Roman" w:hAnsi="Times New Roman" w:cs="Times New Roman"/>
          <w:color w:val="000000"/>
          <w:sz w:val="24"/>
          <w:szCs w:val="24"/>
          <w:rtl/>
        </w:rPr>
        <w:t>ة الدواء الم</w:t>
      </w:r>
      <w:r w:rsidR="00A00675">
        <w:rPr>
          <w:rStyle w:val="longtext1"/>
          <w:rFonts w:ascii="Times New Roman" w:hAnsi="Times New Roman" w:cs="Times New Roman" w:hint="cs"/>
          <w:color w:val="000000"/>
          <w:sz w:val="24"/>
          <w:szCs w:val="24"/>
          <w:rtl/>
        </w:rPr>
        <w:t>ن</w:t>
      </w:r>
      <w:r w:rsidRPr="00F42F76">
        <w:rPr>
          <w:rStyle w:val="longtext1"/>
          <w:rFonts w:ascii="Times New Roman" w:hAnsi="Times New Roman" w:cs="Times New Roman"/>
          <w:color w:val="000000"/>
          <w:sz w:val="24"/>
          <w:szCs w:val="24"/>
          <w:rtl/>
        </w:rPr>
        <w:t>سكب، وكيفية إزالته عن الأسطح والتخلّص منه</w:t>
      </w:r>
      <w:r w:rsidR="00A00675">
        <w:rPr>
          <w:rStyle w:val="longtext1"/>
          <w:rFonts w:ascii="Times New Roman" w:hAnsi="Times New Roman" w:cs="Times New Roman" w:hint="cs"/>
          <w:color w:val="000000"/>
          <w:sz w:val="24"/>
          <w:szCs w:val="24"/>
          <w:rtl/>
        </w:rPr>
        <w:t>، إلخ.</w:t>
      </w:r>
    </w:p>
    <w:p w:rsidR="00345615" w:rsidRPr="00F42F76" w:rsidRDefault="00345615" w:rsidP="00371204">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إبلاغ ال</w:t>
      </w:r>
      <w:r w:rsidR="00371204">
        <w:rPr>
          <w:rStyle w:val="longtext1"/>
          <w:rFonts w:ascii="Times New Roman" w:hAnsi="Times New Roman" w:cs="Times New Roman" w:hint="cs"/>
          <w:color w:val="000000"/>
          <w:sz w:val="24"/>
          <w:szCs w:val="24"/>
          <w:rtl/>
        </w:rPr>
        <w:t>صيدلي</w:t>
      </w:r>
      <w:r w:rsidRPr="00F42F76">
        <w:rPr>
          <w:rStyle w:val="longtext1"/>
          <w:rFonts w:ascii="Times New Roman" w:hAnsi="Times New Roman" w:cs="Times New Roman"/>
          <w:color w:val="000000"/>
          <w:sz w:val="24"/>
          <w:szCs w:val="24"/>
          <w:rtl/>
        </w:rPr>
        <w:t xml:space="preserve"> عن الحادث وتسليمه التقرير.</w:t>
      </w:r>
    </w:p>
    <w:p w:rsidR="00345615" w:rsidRPr="00F42F76" w:rsidRDefault="00345615" w:rsidP="00A00675">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rPr>
      </w:pPr>
      <w:r w:rsidRPr="00F42F76">
        <w:rPr>
          <w:rStyle w:val="longtext1"/>
          <w:rFonts w:ascii="Times New Roman" w:hAnsi="Times New Roman" w:cs="Times New Roman"/>
          <w:color w:val="000000"/>
          <w:sz w:val="24"/>
          <w:szCs w:val="24"/>
          <w:rtl/>
        </w:rPr>
        <w:t xml:space="preserve">إبلاغ مسؤول </w:t>
      </w:r>
      <w:r w:rsidR="00A00675">
        <w:rPr>
          <w:rStyle w:val="longtext1"/>
          <w:rFonts w:ascii="Times New Roman" w:hAnsi="Times New Roman" w:cs="Times New Roman" w:hint="cs"/>
          <w:color w:val="000000"/>
          <w:sz w:val="24"/>
          <w:szCs w:val="24"/>
          <w:rtl/>
        </w:rPr>
        <w:t>الأمن و</w:t>
      </w:r>
      <w:r w:rsidRPr="00F42F76">
        <w:rPr>
          <w:rStyle w:val="longtext1"/>
          <w:rFonts w:ascii="Times New Roman" w:hAnsi="Times New Roman" w:cs="Times New Roman"/>
          <w:color w:val="000000"/>
          <w:sz w:val="24"/>
          <w:szCs w:val="24"/>
          <w:rtl/>
        </w:rPr>
        <w:t>السلامة في حال حدوث آثار جانبية يعتقد أنها نتيجة التعامل مع الدواء المنسكب.</w:t>
      </w:r>
    </w:p>
    <w:p w:rsidR="00345615" w:rsidRPr="00F42F76" w:rsidRDefault="00345615" w:rsidP="00F42F76">
      <w:pPr>
        <w:pStyle w:val="NoSpacing"/>
        <w:numPr>
          <w:ilvl w:val="1"/>
          <w:numId w:val="12"/>
        </w:numPr>
        <w:tabs>
          <w:tab w:val="right" w:pos="900"/>
          <w:tab w:val="right" w:pos="990"/>
        </w:tabs>
        <w:bidi/>
        <w:spacing w:line="360" w:lineRule="auto"/>
        <w:jc w:val="both"/>
        <w:rPr>
          <w:rStyle w:val="longtext1"/>
          <w:rFonts w:ascii="Times New Roman" w:hAnsi="Times New Roman" w:cs="Times New Roman"/>
          <w:sz w:val="24"/>
          <w:szCs w:val="24"/>
          <w:rtl/>
          <w:lang w:val="en-GB"/>
        </w:rPr>
      </w:pPr>
      <w:r w:rsidRPr="00F42F76">
        <w:rPr>
          <w:rStyle w:val="longtext1"/>
          <w:rFonts w:ascii="Times New Roman" w:hAnsi="Times New Roman" w:cs="Times New Roman"/>
          <w:color w:val="000000"/>
          <w:sz w:val="24"/>
          <w:szCs w:val="24"/>
          <w:rtl/>
        </w:rPr>
        <w:t>غسل الأيدي بالماء والصابون بعد التعامل مع الأدوية، حتى لو تم</w:t>
      </w:r>
      <w:r w:rsidRPr="00F42F76">
        <w:rPr>
          <w:rStyle w:val="longtext1"/>
          <w:rFonts w:ascii="Times New Roman" w:hAnsi="Times New Roman" w:cs="Times New Roman"/>
          <w:sz w:val="24"/>
          <w:szCs w:val="24"/>
          <w:rtl/>
          <w:lang w:val="en-GB"/>
        </w:rPr>
        <w:t xml:space="preserve"> إرتداء القفازات قبل إزالة الدواء المنسكب.</w:t>
      </w:r>
    </w:p>
    <w:p w:rsidR="00FB4635" w:rsidRPr="00F42F76" w:rsidRDefault="00FB4635" w:rsidP="00F42F76">
      <w:pPr>
        <w:pStyle w:val="NoSpacing"/>
        <w:bidi/>
        <w:rPr>
          <w:rStyle w:val="longtext1"/>
          <w:sz w:val="12"/>
          <w:szCs w:val="12"/>
        </w:rPr>
      </w:pPr>
    </w:p>
    <w:p w:rsidR="00345615" w:rsidRPr="00F42F76" w:rsidRDefault="00345615" w:rsidP="00D376AA">
      <w:pPr>
        <w:pStyle w:val="NoSpacing"/>
        <w:numPr>
          <w:ilvl w:val="0"/>
          <w:numId w:val="12"/>
        </w:numPr>
        <w:tabs>
          <w:tab w:val="right" w:pos="810"/>
          <w:tab w:val="right" w:pos="900"/>
        </w:tabs>
        <w:bidi/>
        <w:spacing w:line="360" w:lineRule="auto"/>
        <w:jc w:val="both"/>
        <w:rPr>
          <w:rStyle w:val="longtext1"/>
          <w:rFonts w:ascii="Times New Roman" w:eastAsia="Times New Roman" w:hAnsi="Times New Roman" w:cs="Times New Roman"/>
          <w:sz w:val="24"/>
          <w:szCs w:val="24"/>
        </w:rPr>
      </w:pPr>
      <w:r w:rsidRPr="00F42F76">
        <w:rPr>
          <w:rStyle w:val="longtext1"/>
          <w:rFonts w:ascii="Times New Roman" w:hAnsi="Times New Roman" w:cs="Times New Roman"/>
          <w:color w:val="000000"/>
          <w:sz w:val="24"/>
          <w:szCs w:val="24"/>
          <w:rtl/>
        </w:rPr>
        <w:t xml:space="preserve">فرز الأدوية والمحاليل الطبية الموجودة وفقاً لدرجة الخطورة، ووضع ذات الخطورة العالية في علب مغلقة ومقفلة في خزانة </w:t>
      </w:r>
      <w:r w:rsidR="009261DE">
        <w:rPr>
          <w:rStyle w:val="longtext1"/>
          <w:rFonts w:ascii="Times New Roman" w:hAnsi="Times New Roman" w:cs="Times New Roman" w:hint="cs"/>
          <w:color w:val="000000"/>
          <w:sz w:val="24"/>
          <w:szCs w:val="24"/>
          <w:rtl/>
        </w:rPr>
        <w:t xml:space="preserve">مقفلة ومنفصلة في </w:t>
      </w:r>
      <w:r w:rsidRPr="00F42F76">
        <w:rPr>
          <w:rStyle w:val="longtext1"/>
          <w:rFonts w:ascii="Times New Roman" w:hAnsi="Times New Roman" w:cs="Times New Roman"/>
          <w:color w:val="000000"/>
          <w:sz w:val="24"/>
          <w:szCs w:val="24"/>
          <w:rtl/>
        </w:rPr>
        <w:t>الصيدلية بعيداً</w:t>
      </w:r>
      <w:r w:rsidR="009261DE">
        <w:rPr>
          <w:rStyle w:val="longtext1"/>
          <w:rFonts w:ascii="Times New Roman" w:hAnsi="Times New Roman" w:cs="Times New Roman" w:hint="cs"/>
          <w:color w:val="000000"/>
          <w:sz w:val="24"/>
          <w:szCs w:val="24"/>
          <w:rtl/>
        </w:rPr>
        <w:t xml:space="preserve"> </w:t>
      </w:r>
      <w:r w:rsidRPr="00F42F76">
        <w:rPr>
          <w:rStyle w:val="longtext1"/>
          <w:rFonts w:ascii="Times New Roman" w:hAnsi="Times New Roman" w:cs="Times New Roman"/>
          <w:color w:val="000000"/>
          <w:sz w:val="24"/>
          <w:szCs w:val="24"/>
          <w:rtl/>
        </w:rPr>
        <w:t>عن متناول أيدي العاملين في أماكن رعاية المرضى في المركز الصحي. وفي هذه الحالة، لا يمكن الحصول على أي من هذه المحاليل دون وصفة طبية من قبل الطبيب المعالج ودون مراجعة ال</w:t>
      </w:r>
      <w:r w:rsidR="009261DE">
        <w:rPr>
          <w:rStyle w:val="longtext1"/>
          <w:rFonts w:ascii="Times New Roman" w:hAnsi="Times New Roman" w:cs="Times New Roman" w:hint="cs"/>
          <w:color w:val="000000"/>
          <w:sz w:val="24"/>
          <w:szCs w:val="24"/>
          <w:rtl/>
        </w:rPr>
        <w:t xml:space="preserve">صيدلي </w:t>
      </w:r>
      <w:r w:rsidRPr="00F42F76">
        <w:rPr>
          <w:rStyle w:val="longtext1"/>
          <w:rFonts w:ascii="Times New Roman" w:hAnsi="Times New Roman" w:cs="Times New Roman"/>
          <w:color w:val="000000"/>
          <w:sz w:val="24"/>
          <w:szCs w:val="24"/>
          <w:rtl/>
        </w:rPr>
        <w:t>للوصفة والإمضاء عليها والإحتفاظ بنسخة منها قبل صرف الدواء وإعطائه للمريض. يجب وضع إشارة على كل خزانة توضّح محتواها.</w:t>
      </w:r>
    </w:p>
    <w:p w:rsidR="00345615" w:rsidRPr="00F42F76" w:rsidRDefault="00345615" w:rsidP="00F42F76">
      <w:pPr>
        <w:pStyle w:val="NoSpacing"/>
        <w:bidi/>
        <w:spacing w:line="360" w:lineRule="auto"/>
        <w:ind w:left="792"/>
        <w:jc w:val="both"/>
        <w:rPr>
          <w:rStyle w:val="longtext1"/>
          <w:rFonts w:ascii="Times New Roman" w:eastAsia="Times New Roman" w:hAnsi="Times New Roman" w:cs="Times New Roman"/>
          <w:sz w:val="24"/>
          <w:szCs w:val="24"/>
        </w:rPr>
      </w:pPr>
      <w:r w:rsidRPr="00F42F76">
        <w:rPr>
          <w:rStyle w:val="longtext1"/>
          <w:rFonts w:ascii="Times New Roman" w:hAnsi="Times New Roman" w:cs="Times New Roman"/>
          <w:color w:val="000000"/>
          <w:sz w:val="24"/>
          <w:szCs w:val="24"/>
          <w:rtl/>
        </w:rPr>
        <w:t>تشمل هذه الأدوية والمحاليل الطبية ما يلي:</w:t>
      </w:r>
    </w:p>
    <w:p w:rsidR="00345615" w:rsidRPr="00F42F76" w:rsidRDefault="00345615" w:rsidP="00F42F76">
      <w:pPr>
        <w:pStyle w:val="NoSpacing"/>
        <w:numPr>
          <w:ilvl w:val="0"/>
          <w:numId w:val="6"/>
        </w:numPr>
        <w:spacing w:line="360" w:lineRule="auto"/>
        <w:rPr>
          <w:rFonts w:ascii="Times New Roman" w:hAnsi="Times New Roman" w:cs="Times New Roman"/>
          <w:sz w:val="24"/>
          <w:szCs w:val="24"/>
          <w:lang w:val="en-GB"/>
        </w:rPr>
      </w:pPr>
      <w:r w:rsidRPr="00F42F76">
        <w:rPr>
          <w:rFonts w:ascii="Times New Roman" w:hAnsi="Times New Roman" w:cs="Times New Roman"/>
          <w:sz w:val="24"/>
          <w:szCs w:val="24"/>
          <w:lang w:val="en-GB"/>
        </w:rPr>
        <w:t xml:space="preserve">Oil-based vaccines </w:t>
      </w:r>
    </w:p>
    <w:p w:rsidR="00345615" w:rsidRPr="00F42F76" w:rsidRDefault="00345615" w:rsidP="00F42F76">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4"/>
          <w:szCs w:val="24"/>
          <w:lang w:val="en-GB"/>
        </w:rPr>
      </w:pPr>
      <w:r w:rsidRPr="00F42F76">
        <w:rPr>
          <w:rFonts w:ascii="Times New Roman" w:eastAsia="Times New Roman" w:hAnsi="Times New Roman" w:cs="Times New Roman"/>
          <w:sz w:val="24"/>
          <w:szCs w:val="24"/>
          <w:lang w:val="en-GB"/>
        </w:rPr>
        <w:t xml:space="preserve">Antiviral medicines: including </w:t>
      </w:r>
      <w:proofErr w:type="spellStart"/>
      <w:r w:rsidRPr="00F42F76">
        <w:rPr>
          <w:rFonts w:ascii="Times New Roman" w:eastAsia="Times New Roman" w:hAnsi="Times New Roman" w:cs="Times New Roman"/>
          <w:sz w:val="24"/>
          <w:szCs w:val="24"/>
          <w:lang w:val="en-GB"/>
        </w:rPr>
        <w:t>aciclovir</w:t>
      </w:r>
      <w:proofErr w:type="spellEnd"/>
      <w:r w:rsidRPr="00F42F76">
        <w:rPr>
          <w:rFonts w:ascii="Times New Roman" w:eastAsia="Times New Roman" w:hAnsi="Times New Roman" w:cs="Times New Roman"/>
          <w:sz w:val="24"/>
          <w:szCs w:val="24"/>
          <w:lang w:val="en-GB"/>
        </w:rPr>
        <w:t xml:space="preserve"> (</w:t>
      </w:r>
      <w:proofErr w:type="spellStart"/>
      <w:r w:rsidRPr="00F42F76">
        <w:rPr>
          <w:rFonts w:ascii="Times New Roman" w:eastAsia="Times New Roman" w:hAnsi="Times New Roman" w:cs="Times New Roman"/>
          <w:sz w:val="24"/>
          <w:szCs w:val="24"/>
          <w:lang w:val="en-GB"/>
        </w:rPr>
        <w:t>Zovirax</w:t>
      </w:r>
      <w:proofErr w:type="spellEnd"/>
      <w:r w:rsidRPr="00F42F76">
        <w:rPr>
          <w:rFonts w:ascii="Times New Roman" w:eastAsia="Times New Roman" w:hAnsi="Times New Roman" w:cs="Times New Roman"/>
          <w:sz w:val="24"/>
          <w:szCs w:val="24"/>
          <w:lang w:val="en-GB"/>
        </w:rPr>
        <w:t xml:space="preserve">) ophthalmic ointment </w:t>
      </w:r>
    </w:p>
    <w:p w:rsidR="00345615" w:rsidRPr="00F42F76" w:rsidRDefault="00345615" w:rsidP="00F42F76">
      <w:pPr>
        <w:numPr>
          <w:ilvl w:val="0"/>
          <w:numId w:val="6"/>
        </w:numPr>
        <w:shd w:val="clear" w:color="auto" w:fill="FFFFFF"/>
        <w:spacing w:before="100" w:beforeAutospacing="1" w:after="100" w:afterAutospacing="1" w:line="360" w:lineRule="auto"/>
        <w:rPr>
          <w:rFonts w:ascii="Times New Roman" w:eastAsia="Times New Roman" w:hAnsi="Times New Roman" w:cs="Times New Roman"/>
          <w:sz w:val="24"/>
          <w:szCs w:val="24"/>
          <w:lang w:val="en-GB"/>
        </w:rPr>
      </w:pPr>
      <w:r w:rsidRPr="00F42F76">
        <w:rPr>
          <w:rFonts w:ascii="Times New Roman" w:hAnsi="Times New Roman" w:cs="Times New Roman"/>
          <w:sz w:val="24"/>
          <w:szCs w:val="24"/>
          <w:lang w:val="en-GB"/>
        </w:rPr>
        <w:t>Hormones</w:t>
      </w:r>
      <w:r w:rsidRPr="00F42F76">
        <w:rPr>
          <w:rFonts w:ascii="Times New Roman" w:eastAsia="Times New Roman" w:hAnsi="Times New Roman" w:cs="Times New Roman"/>
          <w:sz w:val="24"/>
          <w:szCs w:val="24"/>
          <w:lang w:val="en-GB"/>
        </w:rPr>
        <w:t>: including prostaglandins and androgens</w:t>
      </w:r>
      <w:r w:rsidRPr="00F42F76">
        <w:rPr>
          <w:rFonts w:ascii="Times New Roman" w:eastAsia="Times New Roman" w:hAnsi="Times New Roman" w:cs="Times New Roman"/>
          <w:sz w:val="24"/>
          <w:szCs w:val="24"/>
          <w:rtl/>
          <w:lang w:val="en-GB"/>
        </w:rPr>
        <w:t xml:space="preserve"> </w:t>
      </w:r>
      <w:r w:rsidRPr="00F42F76">
        <w:rPr>
          <w:rFonts w:ascii="Times New Roman" w:eastAsia="Times New Roman" w:hAnsi="Times New Roman" w:cs="Times New Roman"/>
          <w:sz w:val="24"/>
          <w:szCs w:val="24"/>
          <w:lang w:val="en-GB"/>
        </w:rPr>
        <w:t xml:space="preserve">(e.g. </w:t>
      </w:r>
      <w:proofErr w:type="spellStart"/>
      <w:r w:rsidRPr="00F42F76">
        <w:rPr>
          <w:rFonts w:ascii="Times New Roman" w:eastAsia="Times New Roman" w:hAnsi="Times New Roman" w:cs="Times New Roman"/>
          <w:sz w:val="24"/>
          <w:szCs w:val="24"/>
          <w:lang w:val="en-GB"/>
        </w:rPr>
        <w:t>Tardak</w:t>
      </w:r>
      <w:proofErr w:type="spellEnd"/>
      <w:r w:rsidRPr="00F42F76">
        <w:rPr>
          <w:rFonts w:ascii="Times New Roman" w:eastAsia="Times New Roman" w:hAnsi="Times New Roman" w:cs="Times New Roman"/>
          <w:sz w:val="24"/>
          <w:szCs w:val="24"/>
          <w:lang w:val="en-GB"/>
        </w:rPr>
        <w:t xml:space="preserve">, </w:t>
      </w:r>
      <w:proofErr w:type="spellStart"/>
      <w:r w:rsidRPr="00F42F76">
        <w:rPr>
          <w:rFonts w:ascii="Times New Roman" w:eastAsia="Times New Roman" w:hAnsi="Times New Roman" w:cs="Times New Roman"/>
          <w:sz w:val="24"/>
          <w:szCs w:val="24"/>
          <w:lang w:val="en-GB"/>
        </w:rPr>
        <w:t>Alizin</w:t>
      </w:r>
      <w:proofErr w:type="spellEnd"/>
      <w:r w:rsidRPr="00F42F76">
        <w:rPr>
          <w:rFonts w:ascii="Times New Roman" w:eastAsia="Times New Roman" w:hAnsi="Times New Roman" w:cs="Times New Roman"/>
          <w:sz w:val="24"/>
          <w:szCs w:val="24"/>
          <w:lang w:val="en-GB"/>
        </w:rPr>
        <w:t xml:space="preserve"> and </w:t>
      </w:r>
      <w:proofErr w:type="spellStart"/>
      <w:r w:rsidRPr="00F42F76">
        <w:rPr>
          <w:rFonts w:ascii="Times New Roman" w:eastAsia="Times New Roman" w:hAnsi="Times New Roman" w:cs="Times New Roman"/>
          <w:sz w:val="24"/>
          <w:szCs w:val="24"/>
          <w:lang w:val="en-GB"/>
        </w:rPr>
        <w:t>Mesalin</w:t>
      </w:r>
      <w:proofErr w:type="spellEnd"/>
      <w:r w:rsidRPr="00F42F76">
        <w:rPr>
          <w:rFonts w:ascii="Times New Roman" w:eastAsia="Times New Roman" w:hAnsi="Times New Roman" w:cs="Times New Roman"/>
          <w:sz w:val="24"/>
          <w:szCs w:val="24"/>
          <w:lang w:val="en-GB"/>
        </w:rPr>
        <w:t xml:space="preserve">). </w:t>
      </w:r>
    </w:p>
    <w:p w:rsidR="009261DE" w:rsidRPr="00F42F76" w:rsidRDefault="009261DE" w:rsidP="009261DE">
      <w:pPr>
        <w:pStyle w:val="NoSpacing"/>
        <w:numPr>
          <w:ilvl w:val="0"/>
          <w:numId w:val="6"/>
        </w:numPr>
        <w:spacing w:line="360" w:lineRule="auto"/>
        <w:rPr>
          <w:rFonts w:ascii="Times New Roman" w:hAnsi="Times New Roman" w:cs="Times New Roman"/>
          <w:sz w:val="24"/>
          <w:szCs w:val="24"/>
          <w:lang w:val="en-GB"/>
        </w:rPr>
      </w:pPr>
      <w:r w:rsidRPr="00F42F76">
        <w:rPr>
          <w:rStyle w:val="longtext1"/>
          <w:rFonts w:ascii="Times New Roman" w:hAnsi="Times New Roman" w:cs="Times New Roman"/>
          <w:color w:val="000000"/>
          <w:sz w:val="24"/>
          <w:szCs w:val="24"/>
        </w:rPr>
        <w:t xml:space="preserve">Concentrated Electrolytes: </w:t>
      </w:r>
      <w:r w:rsidRPr="00F42F76">
        <w:rPr>
          <w:rFonts w:ascii="Times New Roman" w:hAnsi="Times New Roman" w:cs="Times New Roman"/>
          <w:sz w:val="24"/>
          <w:szCs w:val="24"/>
        </w:rPr>
        <w:t xml:space="preserve"> potassium chloride [2 </w:t>
      </w:r>
      <w:proofErr w:type="spellStart"/>
      <w:r w:rsidRPr="00F42F76">
        <w:rPr>
          <w:rFonts w:ascii="Times New Roman" w:hAnsi="Times New Roman" w:cs="Times New Roman"/>
          <w:sz w:val="24"/>
          <w:szCs w:val="24"/>
        </w:rPr>
        <w:t>mEq</w:t>
      </w:r>
      <w:proofErr w:type="spellEnd"/>
      <w:r w:rsidRPr="00F42F76">
        <w:rPr>
          <w:rFonts w:ascii="Times New Roman" w:hAnsi="Times New Roman" w:cs="Times New Roman"/>
          <w:sz w:val="24"/>
          <w:szCs w:val="24"/>
        </w:rPr>
        <w:t>/ml or more concentrated], potassium phosphate, sodium</w:t>
      </w:r>
      <w:r w:rsidRPr="00F42F76">
        <w:rPr>
          <w:rFonts w:ascii="Times New Roman" w:hAnsi="Times New Roman" w:cs="Times New Roman"/>
          <w:sz w:val="24"/>
          <w:szCs w:val="24"/>
          <w:rtl/>
        </w:rPr>
        <w:t xml:space="preserve"> </w:t>
      </w:r>
      <w:r w:rsidRPr="00F42F76">
        <w:rPr>
          <w:rFonts w:ascii="Times New Roman" w:hAnsi="Times New Roman" w:cs="Times New Roman"/>
          <w:sz w:val="24"/>
          <w:szCs w:val="24"/>
        </w:rPr>
        <w:t>chloride [greater than 0.9% concentration], and magnesium sulfate [50% or more concentrated]</w:t>
      </w:r>
    </w:p>
    <w:p w:rsidR="009261DE" w:rsidRPr="00F42F76" w:rsidRDefault="009261DE" w:rsidP="009261DE">
      <w:pPr>
        <w:pStyle w:val="NoSpacing"/>
        <w:numPr>
          <w:ilvl w:val="0"/>
          <w:numId w:val="6"/>
        </w:numPr>
        <w:spacing w:line="360" w:lineRule="auto"/>
        <w:rPr>
          <w:rFonts w:ascii="Times New Roman" w:hAnsi="Times New Roman" w:cs="Times New Roman"/>
          <w:sz w:val="24"/>
          <w:szCs w:val="24"/>
          <w:lang w:val="en-GB"/>
        </w:rPr>
      </w:pPr>
      <w:proofErr w:type="spellStart"/>
      <w:r w:rsidRPr="00F42F76">
        <w:rPr>
          <w:rFonts w:ascii="Times New Roman" w:hAnsi="Times New Roman" w:cs="Times New Roman"/>
          <w:sz w:val="24"/>
          <w:szCs w:val="24"/>
          <w:lang w:val="en-GB"/>
        </w:rPr>
        <w:t>Glutaraldehyde</w:t>
      </w:r>
      <w:proofErr w:type="spellEnd"/>
      <w:r w:rsidRPr="00F42F76">
        <w:rPr>
          <w:rFonts w:ascii="Times New Roman" w:hAnsi="Times New Roman" w:cs="Times New Roman"/>
          <w:sz w:val="24"/>
          <w:szCs w:val="24"/>
          <w:lang w:val="en-GB"/>
        </w:rPr>
        <w:t xml:space="preserve"> disinfectants </w:t>
      </w:r>
    </w:p>
    <w:p w:rsidR="00FB4635" w:rsidRPr="00F42F76" w:rsidRDefault="00FB4635" w:rsidP="00F42F76">
      <w:pPr>
        <w:pStyle w:val="NoSpacing"/>
        <w:bidi/>
        <w:rPr>
          <w:rStyle w:val="longtext1"/>
          <w:sz w:val="12"/>
          <w:szCs w:val="12"/>
        </w:rPr>
      </w:pPr>
    </w:p>
    <w:p w:rsidR="00345615" w:rsidRPr="00F42F76" w:rsidRDefault="00345615" w:rsidP="00F42F76">
      <w:pPr>
        <w:pStyle w:val="NoSpacing"/>
        <w:numPr>
          <w:ilvl w:val="0"/>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تطبيق الإرشادات التالية المتعلّقة بالتخل</w:t>
      </w:r>
      <w:r w:rsidR="005331F3">
        <w:rPr>
          <w:rStyle w:val="longtext1"/>
          <w:rFonts w:ascii="Times New Roman" w:hAnsi="Times New Roman" w:cs="Times New Roman" w:hint="cs"/>
          <w:color w:val="000000"/>
          <w:sz w:val="24"/>
          <w:szCs w:val="24"/>
          <w:shd w:val="clear" w:color="auto" w:fill="FFFFFF"/>
          <w:rtl/>
          <w:lang w:bidi="ar-LB"/>
        </w:rPr>
        <w:t>ّ</w:t>
      </w:r>
      <w:r w:rsidRPr="00F42F76">
        <w:rPr>
          <w:rStyle w:val="longtext1"/>
          <w:rFonts w:ascii="Times New Roman" w:hAnsi="Times New Roman" w:cs="Times New Roman"/>
          <w:color w:val="000000"/>
          <w:sz w:val="24"/>
          <w:szCs w:val="24"/>
          <w:shd w:val="clear" w:color="auto" w:fill="FFFFFF"/>
          <w:rtl/>
          <w:lang w:bidi="ar-LB"/>
        </w:rPr>
        <w:t>ص من النفايات الطبية وتشمل:</w:t>
      </w:r>
    </w:p>
    <w:p w:rsidR="00345615" w:rsidRPr="00F42F76" w:rsidRDefault="00345615" w:rsidP="005331F3">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lastRenderedPageBreak/>
        <w:t>ال</w:t>
      </w:r>
      <w:r w:rsidR="005331F3">
        <w:rPr>
          <w:rStyle w:val="longtext1"/>
          <w:rFonts w:ascii="Times New Roman" w:hAnsi="Times New Roman" w:cs="Times New Roman" w:hint="cs"/>
          <w:color w:val="000000"/>
          <w:sz w:val="24"/>
          <w:szCs w:val="24"/>
          <w:shd w:val="clear" w:color="auto" w:fill="FFFFFF"/>
          <w:rtl/>
          <w:lang w:bidi="ar-LB"/>
        </w:rPr>
        <w:t>نفايا</w:t>
      </w:r>
      <w:r w:rsidRPr="00F42F76">
        <w:rPr>
          <w:rStyle w:val="longtext1"/>
          <w:rFonts w:ascii="Times New Roman" w:hAnsi="Times New Roman" w:cs="Times New Roman"/>
          <w:color w:val="000000"/>
          <w:sz w:val="24"/>
          <w:szCs w:val="24"/>
          <w:shd w:val="clear" w:color="auto" w:fill="FFFFFF"/>
          <w:rtl/>
          <w:lang w:bidi="ar-LB"/>
        </w:rPr>
        <w:t>ت الصيدلانية</w:t>
      </w:r>
      <w:r w:rsidR="005331F3">
        <w:rPr>
          <w:rStyle w:val="longtext1"/>
          <w:rFonts w:ascii="Times New Roman" w:hAnsi="Times New Roman" w:cs="Times New Roman" w:hint="cs"/>
          <w:color w:val="000000"/>
          <w:sz w:val="24"/>
          <w:szCs w:val="24"/>
          <w:shd w:val="clear" w:color="auto" w:fill="FFFFFF"/>
          <w:rtl/>
          <w:lang w:bidi="ar-LB"/>
        </w:rPr>
        <w:t>،</w:t>
      </w:r>
      <w:r w:rsidRPr="00F42F76">
        <w:rPr>
          <w:rStyle w:val="longtext1"/>
          <w:rFonts w:ascii="Times New Roman" w:hAnsi="Times New Roman" w:cs="Times New Roman"/>
          <w:color w:val="000000"/>
          <w:sz w:val="24"/>
          <w:szCs w:val="24"/>
          <w:shd w:val="clear" w:color="auto" w:fill="FFFFFF"/>
          <w:rtl/>
          <w:lang w:bidi="ar-LB"/>
        </w:rPr>
        <w:t xml:space="preserve"> وتشمل ما يلي:</w:t>
      </w:r>
    </w:p>
    <w:p w:rsidR="00345615" w:rsidRPr="00F42F76" w:rsidRDefault="00345615" w:rsidP="00D15EE2">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الأدوية المرتجعة</w:t>
      </w:r>
      <w:r w:rsidRPr="00F42F76">
        <w:rPr>
          <w:rStyle w:val="longtext1"/>
          <w:rFonts w:ascii="Times New Roman" w:hAnsi="Times New Roman" w:cs="Times New Roman"/>
          <w:color w:val="000000"/>
          <w:sz w:val="24"/>
          <w:szCs w:val="24"/>
          <w:shd w:val="clear" w:color="auto" w:fill="FFFFFF"/>
          <w:rtl/>
        </w:rPr>
        <w:t xml:space="preserve"> </w:t>
      </w:r>
      <w:r w:rsidRPr="00F42F76">
        <w:rPr>
          <w:rStyle w:val="longtext1"/>
          <w:rFonts w:ascii="Times New Roman" w:hAnsi="Times New Roman" w:cs="Times New Roman"/>
          <w:color w:val="000000"/>
          <w:sz w:val="24"/>
          <w:szCs w:val="24"/>
          <w:shd w:val="clear" w:color="auto" w:fill="FFFFFF"/>
          <w:rtl/>
          <w:lang w:bidi="ar-LB"/>
        </w:rPr>
        <w:t xml:space="preserve">غير المستخدمة: لا يوجد واجب قانوني لقبول هذه الأدوية غير </w:t>
      </w:r>
      <w:r w:rsidR="00D15EE2">
        <w:rPr>
          <w:rStyle w:val="longtext1"/>
          <w:rFonts w:ascii="Times New Roman" w:hAnsi="Times New Roman" w:cs="Times New Roman" w:hint="cs"/>
          <w:color w:val="000000"/>
          <w:sz w:val="24"/>
          <w:szCs w:val="24"/>
          <w:shd w:val="clear" w:color="auto" w:fill="FFFFFF"/>
          <w:rtl/>
          <w:lang w:bidi="ar-LB"/>
        </w:rPr>
        <w:t>أ</w:t>
      </w:r>
      <w:r w:rsidRPr="00F42F76">
        <w:rPr>
          <w:rStyle w:val="longtext1"/>
          <w:rFonts w:ascii="Times New Roman" w:hAnsi="Times New Roman" w:cs="Times New Roman"/>
          <w:color w:val="000000"/>
          <w:sz w:val="24"/>
          <w:szCs w:val="24"/>
          <w:shd w:val="clear" w:color="auto" w:fill="FFFFFF"/>
          <w:rtl/>
          <w:lang w:bidi="ar-LB"/>
        </w:rPr>
        <w:t>نّ بعض المرضى يصرّون على تسليمها للمراكز الصحية الذي يرتادونها.</w:t>
      </w:r>
    </w:p>
    <w:p w:rsidR="00345615" w:rsidRPr="00F42F76" w:rsidRDefault="00345615" w:rsidP="00D15EE2">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 xml:space="preserve">الأدوية وغيرها من المستحضرات المنتهية الصلاحية: وتشمل كل ما يجتاز تاريخ صلاحيته المدّون على العبوة، إضافةً إلى </w:t>
      </w:r>
      <w:r w:rsidR="00D15EE2">
        <w:rPr>
          <w:rStyle w:val="longtext1"/>
          <w:rFonts w:ascii="Times New Roman" w:hAnsi="Times New Roman" w:cs="Times New Roman" w:hint="cs"/>
          <w:color w:val="000000"/>
          <w:sz w:val="24"/>
          <w:szCs w:val="24"/>
          <w:shd w:val="clear" w:color="auto" w:fill="FFFFFF"/>
          <w:rtl/>
          <w:lang w:bidi="ar-LB"/>
        </w:rPr>
        <w:t xml:space="preserve">قوارير </w:t>
      </w:r>
      <w:r w:rsidRPr="00F42F76">
        <w:rPr>
          <w:rStyle w:val="longtext1"/>
          <w:rFonts w:ascii="Times New Roman" w:hAnsi="Times New Roman" w:cs="Times New Roman"/>
          <w:color w:val="000000"/>
          <w:sz w:val="24"/>
          <w:szCs w:val="24"/>
          <w:shd w:val="clear" w:color="auto" w:fill="FFFFFF"/>
          <w:rtl/>
          <w:lang w:bidi="ar-LB"/>
        </w:rPr>
        <w:t>الأدوية التي</w:t>
      </w:r>
      <w:r w:rsidR="00D15EE2" w:rsidRPr="00F42F76">
        <w:rPr>
          <w:rStyle w:val="longtext1"/>
          <w:rFonts w:ascii="Times New Roman" w:hAnsi="Times New Roman" w:cs="Times New Roman"/>
          <w:color w:val="000000"/>
          <w:sz w:val="24"/>
          <w:szCs w:val="24"/>
          <w:shd w:val="clear" w:color="auto" w:fill="FFFFFF"/>
          <w:rtl/>
          <w:lang w:bidi="ar-LB"/>
        </w:rPr>
        <w:t xml:space="preserve"> تح</w:t>
      </w:r>
      <w:r w:rsidR="00D15EE2">
        <w:rPr>
          <w:rStyle w:val="longtext1"/>
          <w:rFonts w:ascii="Times New Roman" w:hAnsi="Times New Roman" w:cs="Times New Roman" w:hint="cs"/>
          <w:color w:val="000000"/>
          <w:sz w:val="24"/>
          <w:szCs w:val="24"/>
          <w:shd w:val="clear" w:color="auto" w:fill="FFFFFF"/>
          <w:rtl/>
          <w:lang w:bidi="ar-LB"/>
        </w:rPr>
        <w:t>ت</w:t>
      </w:r>
      <w:r w:rsidR="00D15EE2" w:rsidRPr="00F42F76">
        <w:rPr>
          <w:rStyle w:val="longtext1"/>
          <w:rFonts w:ascii="Times New Roman" w:hAnsi="Times New Roman" w:cs="Times New Roman"/>
          <w:color w:val="000000"/>
          <w:sz w:val="24"/>
          <w:szCs w:val="24"/>
          <w:shd w:val="clear" w:color="auto" w:fill="FFFFFF"/>
          <w:rtl/>
          <w:lang w:bidi="ar-LB"/>
        </w:rPr>
        <w:t xml:space="preserve">وي على عدة جرعات </w:t>
      </w:r>
      <w:r w:rsidR="00D15EE2">
        <w:rPr>
          <w:rStyle w:val="longtext1"/>
          <w:rFonts w:ascii="Times New Roman" w:hAnsi="Times New Roman" w:cs="Times New Roman" w:hint="cs"/>
          <w:color w:val="000000"/>
          <w:sz w:val="24"/>
          <w:szCs w:val="24"/>
          <w:shd w:val="clear" w:color="auto" w:fill="FFFFFF"/>
          <w:rtl/>
          <w:lang w:bidi="ar-LB"/>
        </w:rPr>
        <w:t xml:space="preserve">ولكن </w:t>
      </w:r>
      <w:r w:rsidRPr="00F42F76">
        <w:rPr>
          <w:rStyle w:val="longtext1"/>
          <w:rFonts w:ascii="Times New Roman" w:hAnsi="Times New Roman" w:cs="Times New Roman"/>
          <w:color w:val="000000"/>
          <w:sz w:val="24"/>
          <w:szCs w:val="24"/>
          <w:shd w:val="clear" w:color="auto" w:fill="FFFFFF"/>
          <w:rtl/>
          <w:lang w:bidi="ar-LB"/>
        </w:rPr>
        <w:t>لا ي</w:t>
      </w:r>
      <w:r w:rsidR="00D15EE2">
        <w:rPr>
          <w:rStyle w:val="longtext1"/>
          <w:rFonts w:ascii="Times New Roman" w:hAnsi="Times New Roman" w:cs="Times New Roman" w:hint="cs"/>
          <w:color w:val="000000"/>
          <w:sz w:val="24"/>
          <w:szCs w:val="24"/>
          <w:shd w:val="clear" w:color="auto" w:fill="FFFFFF"/>
          <w:rtl/>
          <w:lang w:bidi="ar-LB"/>
        </w:rPr>
        <w:t>مكن اس</w:t>
      </w:r>
      <w:r w:rsidRPr="00F42F76">
        <w:rPr>
          <w:rStyle w:val="longtext1"/>
          <w:rFonts w:ascii="Times New Roman" w:hAnsi="Times New Roman" w:cs="Times New Roman"/>
          <w:color w:val="000000"/>
          <w:sz w:val="24"/>
          <w:szCs w:val="24"/>
          <w:shd w:val="clear" w:color="auto" w:fill="FFFFFF"/>
          <w:rtl/>
          <w:lang w:bidi="ar-LB"/>
        </w:rPr>
        <w:t xml:space="preserve">تعمالها بعد مرور 28 </w:t>
      </w:r>
      <w:r w:rsidR="00D15EE2">
        <w:rPr>
          <w:rStyle w:val="longtext1"/>
          <w:rFonts w:ascii="Times New Roman" w:hAnsi="Times New Roman" w:cs="Times New Roman" w:hint="cs"/>
          <w:color w:val="000000"/>
          <w:sz w:val="24"/>
          <w:szCs w:val="24"/>
          <w:shd w:val="clear" w:color="auto" w:fill="FFFFFF"/>
          <w:rtl/>
          <w:lang w:bidi="ar-LB"/>
        </w:rPr>
        <w:t xml:space="preserve">يوماً </w:t>
      </w:r>
      <w:r w:rsidRPr="00F42F76">
        <w:rPr>
          <w:rStyle w:val="longtext1"/>
          <w:rFonts w:ascii="Times New Roman" w:hAnsi="Times New Roman" w:cs="Times New Roman"/>
          <w:color w:val="000000"/>
          <w:sz w:val="24"/>
          <w:szCs w:val="24"/>
          <w:shd w:val="clear" w:color="auto" w:fill="FFFFFF"/>
          <w:rtl/>
          <w:lang w:bidi="ar-LB"/>
        </w:rPr>
        <w:t>على فتح</w:t>
      </w:r>
      <w:r w:rsidR="00D15EE2">
        <w:rPr>
          <w:rStyle w:val="longtext1"/>
          <w:rFonts w:ascii="Times New Roman" w:hAnsi="Times New Roman" w:cs="Times New Roman" w:hint="cs"/>
          <w:color w:val="000000"/>
          <w:sz w:val="24"/>
          <w:szCs w:val="24"/>
          <w:shd w:val="clear" w:color="auto" w:fill="FFFFFF"/>
          <w:rtl/>
          <w:lang w:bidi="ar-LB"/>
        </w:rPr>
        <w:t>ها</w:t>
      </w:r>
      <w:r w:rsidRPr="00F42F76">
        <w:rPr>
          <w:rStyle w:val="longtext1"/>
          <w:rFonts w:ascii="Times New Roman" w:hAnsi="Times New Roman" w:cs="Times New Roman"/>
          <w:color w:val="000000"/>
          <w:sz w:val="24"/>
          <w:szCs w:val="24"/>
          <w:shd w:val="clear" w:color="auto" w:fill="FFFFFF"/>
          <w:rtl/>
          <w:lang w:bidi="ar-LB"/>
        </w:rPr>
        <w:t>.</w:t>
      </w:r>
    </w:p>
    <w:p w:rsidR="00345615" w:rsidRPr="00F42F76" w:rsidRDefault="00345615" w:rsidP="00DD53B7">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الأدوية وغيرها من المستحضرات التالفة نتيجة لسوء تخزينها أو ل</w:t>
      </w:r>
      <w:r w:rsidR="00DD53B7">
        <w:rPr>
          <w:rStyle w:val="longtext1"/>
          <w:rFonts w:ascii="Times New Roman" w:hAnsi="Times New Roman" w:cs="Times New Roman" w:hint="cs"/>
          <w:color w:val="000000"/>
          <w:sz w:val="24"/>
          <w:szCs w:val="24"/>
          <w:shd w:val="clear" w:color="auto" w:fill="FFFFFF"/>
          <w:rtl/>
          <w:lang w:bidi="ar-LB"/>
        </w:rPr>
        <w:t>ا</w:t>
      </w:r>
      <w:r w:rsidRPr="00F42F76">
        <w:rPr>
          <w:rStyle w:val="longtext1"/>
          <w:rFonts w:ascii="Times New Roman" w:hAnsi="Times New Roman" w:cs="Times New Roman"/>
          <w:color w:val="000000"/>
          <w:sz w:val="24"/>
          <w:szCs w:val="24"/>
          <w:shd w:val="clear" w:color="auto" w:fill="FFFFFF"/>
          <w:rtl/>
          <w:lang w:bidi="ar-LB"/>
        </w:rPr>
        <w:t xml:space="preserve">نسكابها وفي الحالة الأخيرة يجب </w:t>
      </w:r>
      <w:r w:rsidR="00DD53B7">
        <w:rPr>
          <w:rStyle w:val="longtext1"/>
          <w:rFonts w:ascii="Times New Roman" w:hAnsi="Times New Roman" w:cs="Times New Roman" w:hint="cs"/>
          <w:color w:val="000000"/>
          <w:sz w:val="24"/>
          <w:szCs w:val="24"/>
          <w:shd w:val="clear" w:color="auto" w:fill="FFFFFF"/>
          <w:rtl/>
          <w:lang w:bidi="ar-LB"/>
        </w:rPr>
        <w:t xml:space="preserve">مباشرةً </w:t>
      </w:r>
      <w:r w:rsidRPr="00F42F76">
        <w:rPr>
          <w:rStyle w:val="longtext1"/>
          <w:rFonts w:ascii="Times New Roman" w:hAnsi="Times New Roman" w:cs="Times New Roman"/>
          <w:sz w:val="24"/>
          <w:szCs w:val="24"/>
          <w:rtl/>
          <w:lang w:val="en-GB"/>
        </w:rPr>
        <w:t>الرجوع إلى بيانات سلامة الأدوية أو طلب المشورة من ال</w:t>
      </w:r>
      <w:r w:rsidR="00DD53B7">
        <w:rPr>
          <w:rStyle w:val="longtext1"/>
          <w:rFonts w:ascii="Times New Roman" w:hAnsi="Times New Roman" w:cs="Times New Roman" w:hint="cs"/>
          <w:sz w:val="24"/>
          <w:szCs w:val="24"/>
          <w:rtl/>
          <w:lang w:val="en-GB"/>
        </w:rPr>
        <w:t xml:space="preserve">صيدلي </w:t>
      </w:r>
      <w:r w:rsidR="00DD53B7">
        <w:rPr>
          <w:rStyle w:val="longtext1"/>
          <w:rFonts w:ascii="Times New Roman" w:hAnsi="Times New Roman" w:cs="Times New Roman" w:hint="cs"/>
          <w:color w:val="000000"/>
          <w:sz w:val="24"/>
          <w:szCs w:val="24"/>
          <w:shd w:val="clear" w:color="auto" w:fill="FFFFFF"/>
          <w:rtl/>
          <w:lang w:bidi="ar-LB"/>
        </w:rPr>
        <w:t>لا</w:t>
      </w:r>
      <w:r w:rsidRPr="00F42F76">
        <w:rPr>
          <w:rStyle w:val="longtext1"/>
          <w:rFonts w:ascii="Times New Roman" w:hAnsi="Times New Roman" w:cs="Times New Roman"/>
          <w:color w:val="000000"/>
          <w:sz w:val="24"/>
          <w:szCs w:val="24"/>
          <w:shd w:val="clear" w:color="auto" w:fill="FFFFFF"/>
          <w:rtl/>
          <w:lang w:bidi="ar-LB"/>
        </w:rPr>
        <w:t xml:space="preserve">تخاذ التدابير اللازمة (راجع </w:t>
      </w:r>
      <w:r w:rsidR="001E56D1" w:rsidRPr="00F42F76">
        <w:rPr>
          <w:rStyle w:val="longtext1"/>
          <w:rFonts w:ascii="Times New Roman" w:hAnsi="Times New Roman" w:cs="Times New Roman"/>
          <w:color w:val="000000"/>
          <w:sz w:val="24"/>
          <w:szCs w:val="24"/>
          <w:shd w:val="clear" w:color="auto" w:fill="FFFFFF"/>
          <w:rtl/>
          <w:lang w:bidi="ar-LB"/>
        </w:rPr>
        <w:t xml:space="preserve">بند </w:t>
      </w:r>
      <w:r w:rsidRPr="00F42F76">
        <w:rPr>
          <w:rStyle w:val="longtext1"/>
          <w:rFonts w:ascii="Times New Roman" w:hAnsi="Times New Roman" w:cs="Times New Roman"/>
          <w:sz w:val="24"/>
          <w:szCs w:val="24"/>
          <w:rtl/>
          <w:lang w:val="en-GB"/>
        </w:rPr>
        <w:t xml:space="preserve">رقم </w:t>
      </w:r>
      <w:r w:rsidR="00DD53B7">
        <w:rPr>
          <w:rStyle w:val="longtext1"/>
          <w:rFonts w:ascii="Times New Roman" w:hAnsi="Times New Roman" w:cs="Times New Roman" w:hint="cs"/>
          <w:sz w:val="24"/>
          <w:szCs w:val="24"/>
          <w:rtl/>
          <w:lang w:val="en-GB"/>
        </w:rPr>
        <w:t xml:space="preserve">16 </w:t>
      </w:r>
      <w:r w:rsidR="001E56D1" w:rsidRPr="00F42F76">
        <w:rPr>
          <w:rStyle w:val="longtext1"/>
          <w:rFonts w:ascii="Times New Roman" w:hAnsi="Times New Roman" w:cs="Times New Roman"/>
          <w:sz w:val="24"/>
          <w:szCs w:val="24"/>
          <w:rtl/>
          <w:lang w:val="en-GB"/>
        </w:rPr>
        <w:t>من نفس الفقرة</w:t>
      </w:r>
      <w:r w:rsidRPr="00F42F76">
        <w:rPr>
          <w:rStyle w:val="longtext1"/>
          <w:rFonts w:ascii="Times New Roman" w:hAnsi="Times New Roman" w:cs="Times New Roman"/>
          <w:sz w:val="24"/>
          <w:szCs w:val="24"/>
          <w:rtl/>
          <w:lang w:val="en-GB"/>
        </w:rPr>
        <w:t>)</w:t>
      </w:r>
    </w:p>
    <w:p w:rsidR="00345615" w:rsidRPr="00F42F76" w:rsidRDefault="00345615" w:rsidP="005331F3">
      <w:pPr>
        <w:pStyle w:val="NoSpacing"/>
        <w:numPr>
          <w:ilvl w:val="1"/>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rtl/>
          <w:lang w:bidi="ar-LB"/>
        </w:rPr>
      </w:pPr>
      <w:r w:rsidRPr="00F42F76">
        <w:rPr>
          <w:rStyle w:val="longtext1"/>
          <w:rFonts w:ascii="Times New Roman" w:hAnsi="Times New Roman" w:cs="Times New Roman"/>
          <w:color w:val="000000"/>
          <w:sz w:val="24"/>
          <w:szCs w:val="24"/>
          <w:shd w:val="clear" w:color="auto" w:fill="FFFFFF"/>
          <w:rtl/>
          <w:lang w:bidi="ar-LB"/>
        </w:rPr>
        <w:t>إتباع الإرشادت التالية</w:t>
      </w:r>
      <w:r w:rsidR="005331F3">
        <w:rPr>
          <w:rStyle w:val="longtext1"/>
          <w:rFonts w:ascii="Times New Roman" w:hAnsi="Times New Roman" w:cs="Times New Roman" w:hint="cs"/>
          <w:color w:val="000000"/>
          <w:sz w:val="24"/>
          <w:szCs w:val="24"/>
          <w:shd w:val="clear" w:color="auto" w:fill="FFFFFF"/>
          <w:rtl/>
          <w:lang w:bidi="ar-LB"/>
        </w:rPr>
        <w:t xml:space="preserve"> في </w:t>
      </w:r>
      <w:r w:rsidR="005331F3" w:rsidRPr="00F42F76">
        <w:rPr>
          <w:rStyle w:val="longtext1"/>
          <w:rFonts w:ascii="Times New Roman" w:hAnsi="Times New Roman" w:cs="Times New Roman"/>
          <w:color w:val="000000"/>
          <w:sz w:val="24"/>
          <w:szCs w:val="24"/>
          <w:shd w:val="clear" w:color="auto" w:fill="FFFFFF"/>
          <w:rtl/>
          <w:lang w:bidi="ar-LB"/>
        </w:rPr>
        <w:t>الصيد</w:t>
      </w:r>
      <w:r w:rsidR="005331F3">
        <w:rPr>
          <w:rStyle w:val="longtext1"/>
          <w:rFonts w:ascii="Times New Roman" w:hAnsi="Times New Roman" w:cs="Times New Roman" w:hint="cs"/>
          <w:color w:val="000000"/>
          <w:sz w:val="24"/>
          <w:szCs w:val="24"/>
          <w:shd w:val="clear" w:color="auto" w:fill="FFFFFF"/>
          <w:rtl/>
          <w:lang w:bidi="ar-LB"/>
        </w:rPr>
        <w:t>ل</w:t>
      </w:r>
      <w:r w:rsidR="005331F3" w:rsidRPr="00F42F76">
        <w:rPr>
          <w:rStyle w:val="longtext1"/>
          <w:rFonts w:ascii="Times New Roman" w:hAnsi="Times New Roman" w:cs="Times New Roman"/>
          <w:color w:val="000000"/>
          <w:sz w:val="24"/>
          <w:szCs w:val="24"/>
          <w:shd w:val="clear" w:color="auto" w:fill="FFFFFF"/>
          <w:rtl/>
          <w:lang w:bidi="ar-LB"/>
        </w:rPr>
        <w:t>ية</w:t>
      </w:r>
      <w:r w:rsidRPr="00F42F76">
        <w:rPr>
          <w:rStyle w:val="longtext1"/>
          <w:rFonts w:ascii="Times New Roman" w:hAnsi="Times New Roman" w:cs="Times New Roman"/>
          <w:color w:val="000000"/>
          <w:sz w:val="24"/>
          <w:szCs w:val="24"/>
          <w:shd w:val="clear" w:color="auto" w:fill="FFFFFF"/>
          <w:rtl/>
          <w:lang w:bidi="ar-LB"/>
        </w:rPr>
        <w:t>:</w:t>
      </w:r>
    </w:p>
    <w:p w:rsidR="005331F3" w:rsidRDefault="005331F3" w:rsidP="004E3F4C">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Pr>
          <w:rStyle w:val="longtext1"/>
          <w:rFonts w:ascii="Times New Roman" w:hAnsi="Times New Roman" w:cs="Times New Roman" w:hint="cs"/>
          <w:color w:val="000000"/>
          <w:sz w:val="24"/>
          <w:szCs w:val="24"/>
          <w:shd w:val="clear" w:color="auto" w:fill="FFFFFF"/>
          <w:rtl/>
          <w:lang w:bidi="ar-LB"/>
        </w:rPr>
        <w:t xml:space="preserve">فصل النفايات </w:t>
      </w:r>
      <w:r w:rsidRPr="00F42F76">
        <w:rPr>
          <w:rStyle w:val="longtext1"/>
          <w:rFonts w:ascii="Times New Roman" w:hAnsi="Times New Roman" w:cs="Times New Roman"/>
          <w:color w:val="000000"/>
          <w:sz w:val="24"/>
          <w:szCs w:val="24"/>
          <w:shd w:val="clear" w:color="auto" w:fill="FFFFFF"/>
          <w:rtl/>
          <w:lang w:bidi="ar-LB"/>
        </w:rPr>
        <w:t>ال</w:t>
      </w:r>
      <w:r>
        <w:rPr>
          <w:rStyle w:val="longtext1"/>
          <w:rFonts w:ascii="Times New Roman" w:hAnsi="Times New Roman" w:cs="Times New Roman" w:hint="cs"/>
          <w:color w:val="000000"/>
          <w:sz w:val="24"/>
          <w:szCs w:val="24"/>
          <w:shd w:val="clear" w:color="auto" w:fill="FFFFFF"/>
          <w:rtl/>
          <w:lang w:bidi="ar-LB"/>
        </w:rPr>
        <w:t xml:space="preserve">صيدلانية </w:t>
      </w:r>
      <w:r w:rsidRPr="00F42F76">
        <w:rPr>
          <w:rStyle w:val="longtext1"/>
          <w:rFonts w:ascii="Times New Roman" w:hAnsi="Times New Roman" w:cs="Times New Roman"/>
          <w:color w:val="000000"/>
          <w:sz w:val="24"/>
          <w:szCs w:val="24"/>
          <w:shd w:val="clear" w:color="auto" w:fill="FFFFFF"/>
          <w:rtl/>
          <w:lang w:bidi="ar-LB"/>
        </w:rPr>
        <w:t>السائلة</w:t>
      </w:r>
      <w:r>
        <w:rPr>
          <w:rStyle w:val="longtext1"/>
          <w:rFonts w:ascii="Times New Roman" w:hAnsi="Times New Roman" w:cs="Times New Roman" w:hint="cs"/>
          <w:color w:val="000000"/>
          <w:sz w:val="24"/>
          <w:szCs w:val="24"/>
          <w:shd w:val="clear" w:color="auto" w:fill="FFFFFF"/>
          <w:rtl/>
          <w:lang w:bidi="ar-LB"/>
        </w:rPr>
        <w:t xml:space="preserve"> عن </w:t>
      </w:r>
      <w:r w:rsidRPr="00F42F76">
        <w:rPr>
          <w:rStyle w:val="longtext1"/>
          <w:rFonts w:ascii="Times New Roman" w:hAnsi="Times New Roman" w:cs="Times New Roman"/>
          <w:color w:val="000000"/>
          <w:sz w:val="24"/>
          <w:szCs w:val="24"/>
          <w:shd w:val="clear" w:color="auto" w:fill="FFFFFF"/>
          <w:rtl/>
          <w:lang w:bidi="ar-LB"/>
        </w:rPr>
        <w:t>الصلبة</w:t>
      </w:r>
      <w:r>
        <w:rPr>
          <w:rStyle w:val="longtext1"/>
          <w:rFonts w:ascii="Times New Roman" w:hAnsi="Times New Roman" w:cs="Times New Roman" w:hint="cs"/>
          <w:color w:val="000000"/>
          <w:sz w:val="24"/>
          <w:szCs w:val="24"/>
          <w:shd w:val="clear" w:color="auto" w:fill="FFFFFF"/>
          <w:rtl/>
          <w:lang w:bidi="ar-LB"/>
        </w:rPr>
        <w:t xml:space="preserve">، باستعمال حاويات مختلفة واحدة للنفايات </w:t>
      </w:r>
      <w:r w:rsidRPr="00F42F76">
        <w:rPr>
          <w:rStyle w:val="longtext1"/>
          <w:rFonts w:ascii="Times New Roman" w:hAnsi="Times New Roman" w:cs="Times New Roman"/>
          <w:color w:val="000000"/>
          <w:sz w:val="24"/>
          <w:szCs w:val="24"/>
          <w:shd w:val="clear" w:color="auto" w:fill="FFFFFF"/>
          <w:rtl/>
          <w:lang w:bidi="ar-LB"/>
        </w:rPr>
        <w:t>ال</w:t>
      </w:r>
      <w:r>
        <w:rPr>
          <w:rStyle w:val="longtext1"/>
          <w:rFonts w:ascii="Times New Roman" w:hAnsi="Times New Roman" w:cs="Times New Roman" w:hint="cs"/>
          <w:color w:val="000000"/>
          <w:sz w:val="24"/>
          <w:szCs w:val="24"/>
          <w:shd w:val="clear" w:color="auto" w:fill="FFFFFF"/>
          <w:rtl/>
          <w:lang w:bidi="ar-LB"/>
        </w:rPr>
        <w:t>صيدلانية السائلة (</w:t>
      </w:r>
      <w:r w:rsidRPr="00F42F76">
        <w:rPr>
          <w:rStyle w:val="longtext1"/>
          <w:rFonts w:ascii="Times New Roman" w:hAnsi="Times New Roman" w:cs="Times New Roman"/>
          <w:color w:val="000000"/>
          <w:sz w:val="24"/>
          <w:szCs w:val="24"/>
          <w:shd w:val="clear" w:color="auto" w:fill="FFFFFF"/>
          <w:rtl/>
          <w:lang w:bidi="ar-LB"/>
        </w:rPr>
        <w:t xml:space="preserve">حاويات </w:t>
      </w:r>
      <w:r>
        <w:rPr>
          <w:rStyle w:val="longtext1"/>
          <w:rFonts w:ascii="Times New Roman" w:hAnsi="Times New Roman" w:cs="Times New Roman" w:hint="cs"/>
          <w:color w:val="000000"/>
          <w:sz w:val="24"/>
          <w:szCs w:val="24"/>
          <w:shd w:val="clear" w:color="auto" w:fill="FFFFFF"/>
          <w:rtl/>
          <w:lang w:bidi="ar-LB"/>
        </w:rPr>
        <w:t xml:space="preserve">من البلاستيك المقوّى </w:t>
      </w:r>
      <w:r w:rsidRPr="00F42F76">
        <w:rPr>
          <w:rStyle w:val="longtext1"/>
          <w:rFonts w:ascii="Times New Roman" w:hAnsi="Times New Roman" w:cs="Times New Roman"/>
          <w:color w:val="000000"/>
          <w:sz w:val="24"/>
          <w:szCs w:val="24"/>
          <w:shd w:val="clear" w:color="auto" w:fill="FFFFFF"/>
          <w:rtl/>
          <w:lang w:bidi="ar-LB"/>
        </w:rPr>
        <w:t>مانعة للتسرب</w:t>
      </w:r>
      <w:r>
        <w:rPr>
          <w:rStyle w:val="longtext1"/>
          <w:rFonts w:ascii="Times New Roman" w:hAnsi="Times New Roman" w:cs="Times New Roman" w:hint="cs"/>
          <w:color w:val="000000"/>
          <w:sz w:val="24"/>
          <w:szCs w:val="24"/>
          <w:shd w:val="clear" w:color="auto" w:fill="FFFFFF"/>
          <w:rtl/>
          <w:lang w:bidi="ar-LB"/>
        </w:rPr>
        <w:t>) و</w:t>
      </w:r>
      <w:r w:rsidR="004E3F4C">
        <w:rPr>
          <w:rStyle w:val="longtext1"/>
          <w:rFonts w:ascii="Times New Roman" w:hAnsi="Times New Roman" w:cs="Times New Roman" w:hint="cs"/>
          <w:color w:val="000000"/>
          <w:sz w:val="24"/>
          <w:szCs w:val="24"/>
          <w:shd w:val="clear" w:color="auto" w:fill="FFFFFF"/>
          <w:rtl/>
          <w:lang w:bidi="ar-LB"/>
        </w:rPr>
        <w:t xml:space="preserve">حاوية أخرى (أو كيس) </w:t>
      </w:r>
      <w:r>
        <w:rPr>
          <w:rStyle w:val="longtext1"/>
          <w:rFonts w:ascii="Times New Roman" w:hAnsi="Times New Roman" w:cs="Times New Roman" w:hint="cs"/>
          <w:color w:val="000000"/>
          <w:sz w:val="24"/>
          <w:szCs w:val="24"/>
          <w:shd w:val="clear" w:color="auto" w:fill="FFFFFF"/>
          <w:rtl/>
          <w:lang w:bidi="ar-LB"/>
        </w:rPr>
        <w:t xml:space="preserve">للنفايات </w:t>
      </w:r>
      <w:r w:rsidRPr="00F42F76">
        <w:rPr>
          <w:rStyle w:val="longtext1"/>
          <w:rFonts w:ascii="Times New Roman" w:hAnsi="Times New Roman" w:cs="Times New Roman"/>
          <w:color w:val="000000"/>
          <w:sz w:val="24"/>
          <w:szCs w:val="24"/>
          <w:shd w:val="clear" w:color="auto" w:fill="FFFFFF"/>
          <w:rtl/>
          <w:lang w:bidi="ar-LB"/>
        </w:rPr>
        <w:t>ال</w:t>
      </w:r>
      <w:r>
        <w:rPr>
          <w:rStyle w:val="longtext1"/>
          <w:rFonts w:ascii="Times New Roman" w:hAnsi="Times New Roman" w:cs="Times New Roman" w:hint="cs"/>
          <w:color w:val="000000"/>
          <w:sz w:val="24"/>
          <w:szCs w:val="24"/>
          <w:shd w:val="clear" w:color="auto" w:fill="FFFFFF"/>
          <w:rtl/>
          <w:lang w:bidi="ar-LB"/>
        </w:rPr>
        <w:t>صيدلانية الصلبة</w:t>
      </w:r>
      <w:r w:rsidR="004E3F4C">
        <w:rPr>
          <w:rStyle w:val="longtext1"/>
          <w:rFonts w:ascii="Times New Roman" w:hAnsi="Times New Roman" w:cs="Times New Roman"/>
          <w:color w:val="000000"/>
          <w:sz w:val="24"/>
          <w:szCs w:val="24"/>
          <w:shd w:val="clear" w:color="auto" w:fill="FFFFFF"/>
          <w:lang w:bidi="ar-LB"/>
        </w:rPr>
        <w:t xml:space="preserve"> </w:t>
      </w:r>
      <w:r w:rsidR="004E3F4C">
        <w:rPr>
          <w:rStyle w:val="longtext1"/>
          <w:rFonts w:ascii="Times New Roman" w:hAnsi="Times New Roman" w:cs="Times New Roman" w:hint="cs"/>
          <w:color w:val="000000"/>
          <w:sz w:val="24"/>
          <w:szCs w:val="24"/>
          <w:shd w:val="clear" w:color="auto" w:fill="FFFFFF"/>
          <w:rtl/>
          <w:lang w:bidi="ar-LB"/>
        </w:rPr>
        <w:t xml:space="preserve"> (مختلفة عن الح</w:t>
      </w:r>
      <w:r w:rsidR="0033154C">
        <w:rPr>
          <w:rStyle w:val="longtext1"/>
          <w:rFonts w:ascii="Times New Roman" w:hAnsi="Times New Roman" w:cs="Times New Roman" w:hint="cs"/>
          <w:color w:val="000000"/>
          <w:sz w:val="24"/>
          <w:szCs w:val="24"/>
          <w:shd w:val="clear" w:color="auto" w:fill="FFFFFF"/>
          <w:rtl/>
          <w:lang w:bidi="ar-LB"/>
        </w:rPr>
        <w:t>ا</w:t>
      </w:r>
      <w:r w:rsidR="004E3F4C">
        <w:rPr>
          <w:rStyle w:val="longtext1"/>
          <w:rFonts w:ascii="Times New Roman" w:hAnsi="Times New Roman" w:cs="Times New Roman" w:hint="cs"/>
          <w:color w:val="000000"/>
          <w:sz w:val="24"/>
          <w:szCs w:val="24"/>
          <w:shd w:val="clear" w:color="auto" w:fill="FFFFFF"/>
          <w:rtl/>
          <w:lang w:bidi="ar-LB"/>
        </w:rPr>
        <w:t>وية الخاصة بالنفايات الحادة)</w:t>
      </w:r>
      <w:r>
        <w:rPr>
          <w:rStyle w:val="longtext1"/>
          <w:rFonts w:ascii="Times New Roman" w:hAnsi="Times New Roman" w:cs="Times New Roman" w:hint="cs"/>
          <w:color w:val="000000"/>
          <w:sz w:val="24"/>
          <w:szCs w:val="24"/>
          <w:shd w:val="clear" w:color="auto" w:fill="FFFFFF"/>
          <w:rtl/>
          <w:lang w:bidi="ar-LB"/>
        </w:rPr>
        <w:t>.</w:t>
      </w:r>
    </w:p>
    <w:p w:rsidR="00345615" w:rsidRPr="00F42F76" w:rsidRDefault="00345615" w:rsidP="005331F3">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 xml:space="preserve">التأكد من الإبقاء على الأدوية في حزمها أو علبها و تغليف حبوب الأدوية غير المغلّفة قبل رميها لتجنّب حدوث الحرائق التي قد تنتج عن التفاعلات الكيميائية داخل حاويات النفايات الصيدلانية. </w:t>
      </w:r>
    </w:p>
    <w:p w:rsidR="00345615" w:rsidRPr="00F42F76" w:rsidRDefault="00345615" w:rsidP="00A16B6A">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غسل الأيدي بالماء والصابون بعد رمي أي شيء في المهملات.</w:t>
      </w:r>
    </w:p>
    <w:p w:rsidR="00345615" w:rsidRPr="00F42F76" w:rsidRDefault="00345615" w:rsidP="005331F3">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توثيق كل ما ي</w:t>
      </w:r>
      <w:r w:rsidR="005331F3">
        <w:rPr>
          <w:rStyle w:val="longtext1"/>
          <w:rFonts w:ascii="Times New Roman" w:hAnsi="Times New Roman" w:cs="Times New Roman" w:hint="cs"/>
          <w:color w:val="000000"/>
          <w:sz w:val="24"/>
          <w:szCs w:val="24"/>
          <w:shd w:val="clear" w:color="auto" w:fill="FFFFFF"/>
          <w:rtl/>
          <w:lang w:bidi="ar-LB"/>
        </w:rPr>
        <w:t xml:space="preserve">تمّ </w:t>
      </w:r>
      <w:r w:rsidRPr="00F42F76">
        <w:rPr>
          <w:rStyle w:val="longtext1"/>
          <w:rFonts w:ascii="Times New Roman" w:hAnsi="Times New Roman" w:cs="Times New Roman"/>
          <w:color w:val="000000"/>
          <w:sz w:val="24"/>
          <w:szCs w:val="24"/>
          <w:shd w:val="clear" w:color="auto" w:fill="FFFFFF"/>
          <w:rtl/>
          <w:lang w:bidi="ar-LB"/>
        </w:rPr>
        <w:t>رم</w:t>
      </w:r>
      <w:r w:rsidR="005331F3">
        <w:rPr>
          <w:rStyle w:val="longtext1"/>
          <w:rFonts w:ascii="Times New Roman" w:hAnsi="Times New Roman" w:cs="Times New Roman" w:hint="cs"/>
          <w:color w:val="000000"/>
          <w:sz w:val="24"/>
          <w:szCs w:val="24"/>
          <w:shd w:val="clear" w:color="auto" w:fill="FFFFFF"/>
          <w:rtl/>
          <w:lang w:bidi="ar-LB"/>
        </w:rPr>
        <w:t>يه</w:t>
      </w:r>
      <w:r w:rsidRPr="00F42F76">
        <w:rPr>
          <w:rStyle w:val="longtext1"/>
          <w:rFonts w:ascii="Times New Roman" w:hAnsi="Times New Roman" w:cs="Times New Roman"/>
          <w:color w:val="000000"/>
          <w:sz w:val="24"/>
          <w:szCs w:val="24"/>
          <w:shd w:val="clear" w:color="auto" w:fill="FFFFFF"/>
          <w:rtl/>
          <w:lang w:bidi="ar-LB"/>
        </w:rPr>
        <w:t xml:space="preserve"> في حاويات المهملات الصيدلانية وتسليم نسخة منها مع المحتويات إلى الجهة المسؤولة عن إخراجها من المركز للتخلّص منها.</w:t>
      </w:r>
      <w:r w:rsidRPr="00F42F76">
        <w:rPr>
          <w:rStyle w:val="longtext1"/>
          <w:rFonts w:ascii="Times New Roman" w:hAnsi="Times New Roman" w:cs="Times New Roman"/>
          <w:color w:val="000000"/>
          <w:sz w:val="24"/>
          <w:szCs w:val="24"/>
          <w:shd w:val="clear" w:color="auto" w:fill="FFFFFF"/>
          <w:lang w:bidi="ar-LB"/>
        </w:rPr>
        <w:t xml:space="preserve"> </w:t>
      </w:r>
    </w:p>
    <w:p w:rsidR="00345615" w:rsidRPr="0033154C" w:rsidRDefault="00345615" w:rsidP="00F42F76">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33154C">
        <w:rPr>
          <w:rStyle w:val="longtext1"/>
          <w:rFonts w:ascii="Times New Roman" w:hAnsi="Times New Roman" w:cs="Times New Roman"/>
          <w:color w:val="000000"/>
          <w:sz w:val="24"/>
          <w:szCs w:val="24"/>
          <w:shd w:val="clear" w:color="auto" w:fill="FFFFFF"/>
          <w:rtl/>
          <w:lang w:bidi="ar-LB"/>
        </w:rPr>
        <w:t>الإحتفاظ بسجل المهملات الصيدلانية في المركز لمدة خمس سنوات.</w:t>
      </w:r>
    </w:p>
    <w:p w:rsidR="00345615" w:rsidRPr="00F42F76" w:rsidRDefault="00345615" w:rsidP="00F42F76">
      <w:pPr>
        <w:pStyle w:val="NoSpacing"/>
        <w:numPr>
          <w:ilvl w:val="2"/>
          <w:numId w:val="12"/>
        </w:numPr>
        <w:tabs>
          <w:tab w:val="right" w:pos="900"/>
          <w:tab w:val="right" w:pos="990"/>
        </w:tabs>
        <w:bidi/>
        <w:spacing w:line="360" w:lineRule="auto"/>
        <w:jc w:val="both"/>
        <w:rPr>
          <w:rStyle w:val="longtext1"/>
          <w:rFonts w:ascii="Times New Roman" w:hAnsi="Times New Roman" w:cs="Times New Roman"/>
          <w:color w:val="000000"/>
          <w:sz w:val="24"/>
          <w:szCs w:val="24"/>
          <w:shd w:val="clear" w:color="auto" w:fill="FFFFFF"/>
          <w:lang w:bidi="ar-LB"/>
        </w:rPr>
      </w:pPr>
      <w:r w:rsidRPr="00F42F76">
        <w:rPr>
          <w:rStyle w:val="longtext1"/>
          <w:rFonts w:ascii="Times New Roman" w:hAnsi="Times New Roman" w:cs="Times New Roman"/>
          <w:color w:val="000000"/>
          <w:sz w:val="24"/>
          <w:szCs w:val="24"/>
          <w:shd w:val="clear" w:color="auto" w:fill="FFFFFF"/>
          <w:rtl/>
          <w:lang w:bidi="ar-LB"/>
        </w:rPr>
        <w:t xml:space="preserve">وضع حاويات المهملات الصيدلانية في مكان آمن بعيداً عن متناول أيدي </w:t>
      </w:r>
      <w:r w:rsidR="0033154C">
        <w:rPr>
          <w:rStyle w:val="longtext1"/>
          <w:rFonts w:ascii="Times New Roman" w:hAnsi="Times New Roman" w:cs="Times New Roman" w:hint="cs"/>
          <w:color w:val="000000"/>
          <w:sz w:val="24"/>
          <w:szCs w:val="24"/>
          <w:shd w:val="clear" w:color="auto" w:fill="FFFFFF"/>
          <w:rtl/>
          <w:lang w:bidi="ar-LB"/>
        </w:rPr>
        <w:t>المرضى و</w:t>
      </w:r>
      <w:r w:rsidRPr="00F42F76">
        <w:rPr>
          <w:rStyle w:val="longtext1"/>
          <w:rFonts w:ascii="Times New Roman" w:hAnsi="Times New Roman" w:cs="Times New Roman"/>
          <w:color w:val="000000"/>
          <w:sz w:val="24"/>
          <w:szCs w:val="24"/>
          <w:shd w:val="clear" w:color="auto" w:fill="FFFFFF"/>
          <w:rtl/>
          <w:lang w:bidi="ar-LB"/>
        </w:rPr>
        <w:t xml:space="preserve">الوافدين </w:t>
      </w:r>
      <w:r w:rsidR="0033154C">
        <w:rPr>
          <w:rStyle w:val="longtext1"/>
          <w:rFonts w:ascii="Times New Roman" w:hAnsi="Times New Roman" w:cs="Times New Roman" w:hint="cs"/>
          <w:color w:val="000000"/>
          <w:sz w:val="24"/>
          <w:szCs w:val="24"/>
          <w:shd w:val="clear" w:color="auto" w:fill="FFFFFF"/>
          <w:rtl/>
          <w:lang w:bidi="ar-LB"/>
        </w:rPr>
        <w:t xml:space="preserve">والعاملين </w:t>
      </w:r>
      <w:r w:rsidRPr="00F42F76">
        <w:rPr>
          <w:rStyle w:val="longtext1"/>
          <w:rFonts w:ascii="Times New Roman" w:hAnsi="Times New Roman" w:cs="Times New Roman"/>
          <w:color w:val="000000"/>
          <w:sz w:val="24"/>
          <w:szCs w:val="24"/>
          <w:shd w:val="clear" w:color="auto" w:fill="FFFFFF"/>
          <w:rtl/>
          <w:lang w:bidi="ar-LB"/>
        </w:rPr>
        <w:t>و</w:t>
      </w:r>
      <w:r w:rsidR="0033154C">
        <w:rPr>
          <w:rStyle w:val="longtext1"/>
          <w:rFonts w:ascii="Times New Roman" w:hAnsi="Times New Roman" w:cs="Times New Roman" w:hint="cs"/>
          <w:color w:val="000000"/>
          <w:sz w:val="24"/>
          <w:szCs w:val="24"/>
          <w:shd w:val="clear" w:color="auto" w:fill="FFFFFF"/>
          <w:rtl/>
          <w:lang w:bidi="ar-LB"/>
        </w:rPr>
        <w:t xml:space="preserve">بعيداً </w:t>
      </w:r>
      <w:r w:rsidRPr="00F42F76">
        <w:rPr>
          <w:rStyle w:val="longtext1"/>
          <w:rFonts w:ascii="Times New Roman" w:hAnsi="Times New Roman" w:cs="Times New Roman"/>
          <w:color w:val="000000"/>
          <w:sz w:val="24"/>
          <w:szCs w:val="24"/>
          <w:shd w:val="clear" w:color="auto" w:fill="FFFFFF"/>
          <w:rtl/>
          <w:lang w:bidi="ar-LB"/>
        </w:rPr>
        <w:t>عن الحرارة ووضع ملصق على كل منها يوضح ما يرمى بها</w:t>
      </w:r>
      <w:r w:rsidR="001E56D1" w:rsidRPr="00F42F76">
        <w:rPr>
          <w:rStyle w:val="longtext1"/>
          <w:rFonts w:ascii="Times New Roman" w:hAnsi="Times New Roman" w:cs="Times New Roman"/>
          <w:color w:val="000000"/>
          <w:sz w:val="24"/>
          <w:szCs w:val="24"/>
          <w:shd w:val="clear" w:color="auto" w:fill="FFFFFF"/>
          <w:rtl/>
          <w:lang w:bidi="ar-LB"/>
        </w:rPr>
        <w:t xml:space="preserve"> </w:t>
      </w:r>
      <w:r w:rsidR="001B234A" w:rsidRPr="00F42F76">
        <w:rPr>
          <w:rStyle w:val="longtext1"/>
          <w:rFonts w:ascii="Times New Roman" w:hAnsi="Times New Roman" w:cs="Times New Roman"/>
          <w:color w:val="000000"/>
          <w:sz w:val="24"/>
          <w:szCs w:val="24"/>
          <w:shd w:val="clear" w:color="auto" w:fill="FFFFFF"/>
          <w:rtl/>
          <w:lang w:bidi="ar-LB"/>
        </w:rPr>
        <w:t>كما هو مبين في "</w:t>
      </w:r>
      <w:r w:rsidR="001B234A" w:rsidRPr="00F42F76">
        <w:rPr>
          <w:rStyle w:val="longtext1"/>
          <w:rFonts w:ascii="Times New Roman" w:hAnsi="Times New Roman" w:cs="Times New Roman"/>
          <w:sz w:val="24"/>
          <w:szCs w:val="24"/>
          <w:shd w:val="clear" w:color="auto" w:fill="FFFFFF"/>
          <w:rtl/>
          <w:lang w:bidi="ar-LB"/>
        </w:rPr>
        <w:t xml:space="preserve"> سياسة وإجراءات الإدارة الفعّالة للمواد والنفايات الطبية وغيرها ".</w:t>
      </w:r>
    </w:p>
    <w:p w:rsidR="00FB4635" w:rsidRPr="00F42F76" w:rsidRDefault="00FB4635" w:rsidP="00F42F76">
      <w:pPr>
        <w:pStyle w:val="NoSpacing"/>
        <w:bidi/>
        <w:rPr>
          <w:rStyle w:val="longtext1"/>
          <w:sz w:val="12"/>
          <w:szCs w:val="12"/>
        </w:rPr>
      </w:pPr>
    </w:p>
    <w:p w:rsidR="00F42F76" w:rsidRPr="00540BA0" w:rsidRDefault="00F42F76" w:rsidP="00F42F76">
      <w:pPr>
        <w:pStyle w:val="NoSpacing"/>
        <w:numPr>
          <w:ilvl w:val="0"/>
          <w:numId w:val="22"/>
        </w:numPr>
        <w:shd w:val="clear" w:color="auto" w:fill="BFBFBF" w:themeFill="background1" w:themeFillShade="BF"/>
        <w:bidi/>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F42F76" w:rsidRPr="00533DE6" w:rsidRDefault="00F42F76" w:rsidP="00F42F76">
      <w:pPr>
        <w:pStyle w:val="NoSpacing"/>
        <w:bidi/>
        <w:spacing w:line="276" w:lineRule="auto"/>
        <w:rPr>
          <w:rFonts w:asciiTheme="majorBidi" w:hAnsiTheme="majorBidi" w:cstheme="majorBidi"/>
          <w:sz w:val="16"/>
          <w:szCs w:val="16"/>
          <w:rtl/>
        </w:rPr>
      </w:pPr>
    </w:p>
    <w:p w:rsidR="00F42F76" w:rsidRPr="0033154C" w:rsidRDefault="0033154C" w:rsidP="0033154C">
      <w:pPr>
        <w:pStyle w:val="NoSpacing"/>
        <w:numPr>
          <w:ilvl w:val="0"/>
          <w:numId w:val="25"/>
        </w:numPr>
        <w:bidi/>
        <w:spacing w:line="360" w:lineRule="auto"/>
        <w:rPr>
          <w:rFonts w:ascii="Times New Roman" w:hAnsi="Times New Roman" w:cs="Times New Roman"/>
          <w:sz w:val="24"/>
          <w:szCs w:val="24"/>
          <w:rtl/>
        </w:rPr>
      </w:pPr>
      <w:r w:rsidRPr="0033154C">
        <w:rPr>
          <w:rFonts w:ascii="Times New Roman" w:hAnsi="Times New Roman" w:cs="Times New Roman" w:hint="cs"/>
          <w:sz w:val="24"/>
          <w:szCs w:val="24"/>
          <w:rtl/>
        </w:rPr>
        <w:t>لا ينطبق.</w:t>
      </w:r>
    </w:p>
    <w:p w:rsidR="00F42F76" w:rsidRPr="00BF55C3" w:rsidRDefault="00F42F76" w:rsidP="00F42F76">
      <w:pPr>
        <w:pStyle w:val="NoSpacing"/>
        <w:bidi/>
        <w:rPr>
          <w:rFonts w:ascii="Arial" w:hAnsi="Arial" w:cs="Arial"/>
          <w:rtl/>
        </w:rPr>
      </w:pPr>
    </w:p>
    <w:p w:rsidR="00F42F76" w:rsidRPr="00540BA0" w:rsidRDefault="00F42F76" w:rsidP="00F42F76">
      <w:pPr>
        <w:pStyle w:val="NoSpacing"/>
        <w:numPr>
          <w:ilvl w:val="0"/>
          <w:numId w:val="22"/>
        </w:numPr>
        <w:shd w:val="clear" w:color="auto" w:fill="BFBFBF" w:themeFill="background1" w:themeFillShade="BF"/>
        <w:bidi/>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F42F76" w:rsidRPr="003F413E" w:rsidRDefault="00F42F76" w:rsidP="00F42F76">
      <w:pPr>
        <w:pStyle w:val="NoSpacing"/>
        <w:bidi/>
        <w:spacing w:line="276" w:lineRule="auto"/>
        <w:ind w:left="360"/>
        <w:jc w:val="both"/>
        <w:rPr>
          <w:rFonts w:asciiTheme="majorBidi" w:hAnsiTheme="majorBidi" w:cstheme="majorBidi"/>
          <w:sz w:val="16"/>
          <w:szCs w:val="16"/>
        </w:rPr>
      </w:pPr>
    </w:p>
    <w:p w:rsidR="00F42F76" w:rsidRPr="0097661C" w:rsidRDefault="00F42F76" w:rsidP="00F42F76">
      <w:pPr>
        <w:pStyle w:val="NoSpacing"/>
        <w:numPr>
          <w:ilvl w:val="0"/>
          <w:numId w:val="24"/>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F42F76" w:rsidRPr="00BF55C3" w:rsidRDefault="00F42F76" w:rsidP="00F42F76">
      <w:pPr>
        <w:pStyle w:val="NoSpacing"/>
        <w:bidi/>
        <w:rPr>
          <w:rFonts w:ascii="Arial" w:hAnsi="Arial" w:cs="Arial"/>
        </w:rPr>
      </w:pPr>
    </w:p>
    <w:p w:rsidR="00F42F76" w:rsidRPr="00B21257" w:rsidRDefault="00F42F76" w:rsidP="00F42F76">
      <w:pPr>
        <w:pStyle w:val="NoSpacing"/>
        <w:numPr>
          <w:ilvl w:val="0"/>
          <w:numId w:val="22"/>
        </w:numPr>
        <w:shd w:val="clear" w:color="auto" w:fill="BFBFBF" w:themeFill="background1" w:themeFillShade="BF"/>
        <w:bidi/>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F42F76" w:rsidRPr="00436E87" w:rsidRDefault="00F42F76" w:rsidP="00F42F76">
      <w:pPr>
        <w:pStyle w:val="NoSpacing"/>
        <w:rPr>
          <w:sz w:val="16"/>
          <w:szCs w:val="16"/>
          <w:lang w:bidi="ar-LB"/>
        </w:rPr>
      </w:pPr>
    </w:p>
    <w:p w:rsidR="0033154C" w:rsidRDefault="0033154C" w:rsidP="0033154C">
      <w:pPr>
        <w:pStyle w:val="ListParagraph"/>
        <w:numPr>
          <w:ilvl w:val="0"/>
          <w:numId w:val="29"/>
        </w:numPr>
      </w:pPr>
      <w:r w:rsidRPr="00D20558">
        <w:lastRenderedPageBreak/>
        <w:t>World Health Organization. Safe</w:t>
      </w:r>
      <w:r w:rsidRPr="00D20558">
        <w:rPr>
          <w:rtl/>
        </w:rPr>
        <w:t xml:space="preserve"> </w:t>
      </w:r>
      <w:r w:rsidRPr="00D20558">
        <w:t>management of wastes from health-care</w:t>
      </w:r>
      <w:r w:rsidRPr="00D20558">
        <w:rPr>
          <w:rtl/>
        </w:rPr>
        <w:t xml:space="preserve"> </w:t>
      </w:r>
      <w:r w:rsidRPr="00D20558">
        <w:t xml:space="preserve">activities. </w:t>
      </w:r>
      <w:r>
        <w:t xml:space="preserve">WHO. </w:t>
      </w:r>
      <w:r w:rsidRPr="00D20558">
        <w:t xml:space="preserve">2014. </w:t>
      </w:r>
      <w:bookmarkStart w:id="0" w:name="_GoBack"/>
      <w:r w:rsidR="004D331D" w:rsidRPr="004D331D">
        <w:fldChar w:fldCharType="begin"/>
      </w:r>
      <w:r>
        <w:instrText xml:space="preserve"> HYPERLINK "http://apps.who.int/iris/bitstream/10665/85349/1/9789241548564_eng.pdf?ua=1" </w:instrText>
      </w:r>
      <w:r w:rsidR="004D331D" w:rsidRPr="004D331D">
        <w:fldChar w:fldCharType="separate"/>
      </w:r>
      <w:r w:rsidRPr="00D20558">
        <w:rPr>
          <w:rStyle w:val="Hyperlink"/>
        </w:rPr>
        <w:t>http://apps.who.int/iris/bitstream/10665/85349/1/9789241548564_eng.pdf?ua=1</w:t>
      </w:r>
      <w:r w:rsidR="004D331D">
        <w:rPr>
          <w:rStyle w:val="Hyperlink"/>
        </w:rPr>
        <w:fldChar w:fldCharType="end"/>
      </w:r>
      <w:r w:rsidRPr="00D20558">
        <w:t xml:space="preserve"> </w:t>
      </w:r>
      <w:bookmarkEnd w:id="0"/>
      <w:r w:rsidRPr="00D20558">
        <w:t>(accessed on 14 Jan 2016).</w:t>
      </w:r>
    </w:p>
    <w:p w:rsidR="00F42F76" w:rsidRDefault="00F42F76" w:rsidP="00F42F76">
      <w:pPr>
        <w:pStyle w:val="NoSpacing"/>
        <w:bidi/>
        <w:spacing w:line="276" w:lineRule="auto"/>
        <w:jc w:val="both"/>
        <w:rPr>
          <w:rFonts w:asciiTheme="majorBidi" w:hAnsiTheme="majorBidi" w:cstheme="majorBidi"/>
          <w:sz w:val="24"/>
          <w:szCs w:val="24"/>
          <w:rtl/>
        </w:rPr>
      </w:pPr>
    </w:p>
    <w:p w:rsidR="00C7184C" w:rsidRPr="0033154C" w:rsidRDefault="00C7184C" w:rsidP="00C7184C">
      <w:pPr>
        <w:pStyle w:val="NoSpacing"/>
        <w:bidi/>
        <w:spacing w:line="276" w:lineRule="auto"/>
        <w:jc w:val="both"/>
        <w:rPr>
          <w:rFonts w:asciiTheme="majorBidi" w:hAnsiTheme="majorBidi" w:cstheme="majorBidi"/>
          <w:sz w:val="24"/>
          <w:szCs w:val="24"/>
        </w:rPr>
      </w:pPr>
    </w:p>
    <w:tbl>
      <w:tblPr>
        <w:tblStyle w:val="TableGrid"/>
        <w:bidiVisual/>
        <w:tblW w:w="0" w:type="auto"/>
        <w:tblLook w:val="04A0"/>
      </w:tblPr>
      <w:tblGrid>
        <w:gridCol w:w="1008"/>
        <w:gridCol w:w="2142"/>
        <w:gridCol w:w="2142"/>
        <w:gridCol w:w="2142"/>
        <w:gridCol w:w="2142"/>
      </w:tblGrid>
      <w:tr w:rsidR="00512B29" w:rsidTr="00714EB3">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512B29" w:rsidRDefault="00512B29" w:rsidP="00714EB3">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12B29" w:rsidRDefault="00512B29" w:rsidP="00714EB3">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12B29" w:rsidRDefault="00512B29" w:rsidP="00714EB3">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12B29" w:rsidRDefault="00512B29" w:rsidP="00714EB3">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12B29" w:rsidRDefault="00512B29" w:rsidP="00714EB3">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512B29" w:rsidTr="00714EB3">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Fonts w:ascii="Times New Roman" w:hAnsi="Times New Roman" w:cs="Times New Roman"/>
                <w:sz w:val="24"/>
                <w:szCs w:val="24"/>
                <w:lang w:val="fr-FR"/>
              </w:rPr>
            </w:pPr>
          </w:p>
        </w:tc>
      </w:tr>
      <w:tr w:rsidR="00512B29"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color w:val="FF0000"/>
              </w:rPr>
            </w:pPr>
            <w:r>
              <w:rPr>
                <w:rFonts w:ascii="Times New Roman" w:hAnsi="Times New Roman" w:cs="Times New Roman" w:hint="cs"/>
                <w:sz w:val="24"/>
                <w:szCs w:val="24"/>
                <w:rtl/>
                <w:lang w:val="fr-FR"/>
              </w:rPr>
              <w:t>6 كانون الأول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Fonts w:ascii="Times New Roman" w:hAnsi="Times New Roman" w:cs="Times New Roman"/>
                <w:sz w:val="24"/>
                <w:szCs w:val="24"/>
                <w:lang w:val="fr-FR"/>
              </w:rPr>
            </w:pPr>
          </w:p>
        </w:tc>
      </w:tr>
      <w:tr w:rsidR="00512B29"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2B29" w:rsidRDefault="00512B29" w:rsidP="00714EB3">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12B29" w:rsidRDefault="00512B29" w:rsidP="00714EB3">
            <w:pPr>
              <w:tabs>
                <w:tab w:val="right" w:pos="900"/>
              </w:tabs>
              <w:bidi/>
              <w:rPr>
                <w:rStyle w:val="hps"/>
                <w:rFonts w:ascii="Times New Roman" w:hAnsi="Times New Roman" w:cs="Times New Roman"/>
                <w:color w:val="FF0000"/>
              </w:rPr>
            </w:pPr>
          </w:p>
        </w:tc>
      </w:tr>
    </w:tbl>
    <w:p w:rsidR="00F42F76" w:rsidRDefault="00F42F76" w:rsidP="00F42F76">
      <w:pPr>
        <w:rPr>
          <w:rStyle w:val="longtext1"/>
          <w:rFonts w:asciiTheme="majorBidi" w:hAnsiTheme="majorBidi" w:cstheme="majorBidi"/>
          <w:b/>
          <w:bCs/>
          <w:color w:val="000000"/>
          <w:sz w:val="28"/>
          <w:szCs w:val="28"/>
          <w:shd w:val="clear" w:color="auto" w:fill="FFFFFF"/>
          <w:rtl/>
        </w:rPr>
      </w:pPr>
    </w:p>
    <w:sectPr w:rsidR="00F42F76" w:rsidSect="00F42F76">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43A" w:rsidRDefault="00D5643A" w:rsidP="00D5643A">
      <w:pPr>
        <w:spacing w:after="0" w:line="240" w:lineRule="auto"/>
      </w:pPr>
      <w:r>
        <w:separator/>
      </w:r>
    </w:p>
  </w:endnote>
  <w:endnote w:type="continuationSeparator" w:id="0">
    <w:p w:rsidR="00D5643A" w:rsidRDefault="00D5643A" w:rsidP="00D56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43A" w:rsidRDefault="00D5643A" w:rsidP="00D5643A">
      <w:pPr>
        <w:spacing w:after="0" w:line="240" w:lineRule="auto"/>
      </w:pPr>
      <w:r>
        <w:separator/>
      </w:r>
    </w:p>
  </w:footnote>
  <w:footnote w:type="continuationSeparator" w:id="0">
    <w:p w:rsidR="00D5643A" w:rsidRDefault="00D5643A" w:rsidP="00D564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F76" w:rsidRPr="008035E5" w:rsidRDefault="00F42F76" w:rsidP="00F42F76">
    <w:pPr>
      <w:pStyle w:val="NoSpacing"/>
      <w:bidi/>
      <w:jc w:val="center"/>
      <w:rPr>
        <w:rFonts w:ascii="Times New Roman" w:hAnsi="Times New Roman" w:cs="Times New Roman"/>
        <w:color w:val="A6A6A6" w:themeColor="background1" w:themeShade="A6"/>
        <w:sz w:val="20"/>
        <w:szCs w:val="20"/>
        <w:rtl/>
      </w:rPr>
    </w:pPr>
    <w:r w:rsidRPr="008035E5">
      <w:rPr>
        <w:rFonts w:ascii="Times New Roman" w:hAnsi="Times New Roman" w:cs="Times New Roman"/>
        <w:color w:val="A6A6A6" w:themeColor="background1" w:themeShade="A6"/>
        <w:sz w:val="20"/>
        <w:szCs w:val="20"/>
        <w:rtl/>
      </w:rPr>
      <w:t xml:space="preserve">سياسة </w:t>
    </w:r>
    <w:r w:rsidRPr="00F42F76">
      <w:rPr>
        <w:rFonts w:ascii="Times New Roman" w:hAnsi="Times New Roman" w:cs="Times New Roman" w:hint="cs"/>
        <w:color w:val="A6A6A6" w:themeColor="background1" w:themeShade="A6"/>
        <w:sz w:val="20"/>
        <w:szCs w:val="20"/>
        <w:rtl/>
      </w:rPr>
      <w:t>و</w:t>
    </w:r>
    <w:r w:rsidRPr="00F42F76">
      <w:rPr>
        <w:rFonts w:ascii="Times New Roman" w:hAnsi="Times New Roman" w:cs="Times New Roman"/>
        <w:color w:val="A6A6A6" w:themeColor="background1" w:themeShade="A6"/>
        <w:sz w:val="20"/>
        <w:szCs w:val="20"/>
        <w:rtl/>
      </w:rPr>
      <w:t>إرشادات السلامة من ال</w:t>
    </w:r>
    <w:r w:rsidRPr="00F42F76">
      <w:rPr>
        <w:rFonts w:ascii="Times New Roman" w:hAnsi="Times New Roman" w:cs="Times New Roman" w:hint="cs"/>
        <w:color w:val="A6A6A6" w:themeColor="background1" w:themeShade="A6"/>
        <w:sz w:val="20"/>
        <w:szCs w:val="20"/>
        <w:rtl/>
      </w:rPr>
      <w:t>مستحضرات</w:t>
    </w:r>
    <w:r w:rsidRPr="00F42F76">
      <w:rPr>
        <w:rFonts w:ascii="Times New Roman" w:hAnsi="Times New Roman" w:cs="Times New Roman"/>
        <w:color w:val="A6A6A6" w:themeColor="background1" w:themeShade="A6"/>
        <w:sz w:val="20"/>
        <w:szCs w:val="20"/>
        <w:rtl/>
      </w:rPr>
      <w:t xml:space="preserve"> </w:t>
    </w:r>
    <w:r w:rsidRPr="00F42F76">
      <w:rPr>
        <w:rFonts w:ascii="Times New Roman" w:hAnsi="Times New Roman" w:cs="Times New Roman" w:hint="cs"/>
        <w:color w:val="A6A6A6" w:themeColor="background1" w:themeShade="A6"/>
        <w:sz w:val="20"/>
        <w:szCs w:val="20"/>
        <w:rtl/>
      </w:rPr>
      <w:t xml:space="preserve">والأدوية </w:t>
    </w:r>
    <w:r w:rsidRPr="00F42F76">
      <w:rPr>
        <w:rFonts w:ascii="Times New Roman" w:hAnsi="Times New Roman" w:cs="Times New Roman"/>
        <w:color w:val="A6A6A6" w:themeColor="background1" w:themeShade="A6"/>
        <w:sz w:val="20"/>
        <w:szCs w:val="20"/>
        <w:rtl/>
      </w:rPr>
      <w:t>العالية الخطورة والحذر</w:t>
    </w:r>
  </w:p>
  <w:p w:rsidR="00F42F76" w:rsidRPr="008035E5" w:rsidRDefault="004D331D" w:rsidP="00F42F76">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550981959"/>
        <w:docPartObj>
          <w:docPartGallery w:val="Page Numbers (Top of Page)"/>
          <w:docPartUnique/>
        </w:docPartObj>
      </w:sdtPr>
      <w:sdtContent>
        <w:r w:rsidR="00F42F76" w:rsidRPr="008035E5">
          <w:rPr>
            <w:rFonts w:ascii="Times New Roman" w:hAnsi="Times New Roman" w:cs="Times New Roman"/>
            <w:color w:val="A6A6A6" w:themeColor="background1" w:themeShade="A6"/>
            <w:sz w:val="20"/>
            <w:szCs w:val="20"/>
            <w:rtl/>
          </w:rPr>
          <w:t xml:space="preserve">صفحة </w:t>
        </w:r>
        <w:r w:rsidRPr="008035E5">
          <w:rPr>
            <w:rFonts w:ascii="Times New Roman" w:hAnsi="Times New Roman" w:cs="Times New Roman"/>
            <w:color w:val="A6A6A6" w:themeColor="background1" w:themeShade="A6"/>
            <w:sz w:val="20"/>
            <w:szCs w:val="20"/>
          </w:rPr>
          <w:fldChar w:fldCharType="begin"/>
        </w:r>
        <w:r w:rsidR="00F42F76" w:rsidRPr="008035E5">
          <w:rPr>
            <w:rFonts w:ascii="Times New Roman" w:hAnsi="Times New Roman" w:cs="Times New Roman"/>
            <w:color w:val="A6A6A6" w:themeColor="background1" w:themeShade="A6"/>
            <w:sz w:val="20"/>
            <w:szCs w:val="20"/>
          </w:rPr>
          <w:instrText xml:space="preserve"> PAGE   \* MERGEFORMAT </w:instrText>
        </w:r>
        <w:r w:rsidRPr="008035E5">
          <w:rPr>
            <w:rFonts w:ascii="Times New Roman" w:hAnsi="Times New Roman" w:cs="Times New Roman"/>
            <w:color w:val="A6A6A6" w:themeColor="background1" w:themeShade="A6"/>
            <w:sz w:val="20"/>
            <w:szCs w:val="20"/>
          </w:rPr>
          <w:fldChar w:fldCharType="separate"/>
        </w:r>
        <w:r w:rsidR="008C27E8">
          <w:rPr>
            <w:rFonts w:ascii="Times New Roman" w:hAnsi="Times New Roman" w:cs="Times New Roman"/>
            <w:noProof/>
            <w:color w:val="A6A6A6" w:themeColor="background1" w:themeShade="A6"/>
            <w:sz w:val="20"/>
            <w:szCs w:val="20"/>
            <w:rtl/>
          </w:rPr>
          <w:t>1</w:t>
        </w:r>
        <w:r w:rsidRPr="008035E5">
          <w:rPr>
            <w:rFonts w:ascii="Times New Roman" w:hAnsi="Times New Roman" w:cs="Times New Roman"/>
            <w:color w:val="A6A6A6" w:themeColor="background1" w:themeShade="A6"/>
            <w:sz w:val="20"/>
            <w:szCs w:val="20"/>
          </w:rPr>
          <w:fldChar w:fldCharType="end"/>
        </w:r>
        <w:r w:rsidR="00F42F76" w:rsidRPr="008035E5">
          <w:rPr>
            <w:rFonts w:ascii="Times New Roman" w:hAnsi="Times New Roman" w:cs="Times New Roman"/>
            <w:color w:val="A6A6A6" w:themeColor="background1" w:themeShade="A6"/>
            <w:sz w:val="20"/>
            <w:szCs w:val="20"/>
            <w:rtl/>
          </w:rPr>
          <w:t xml:space="preserve"> </w:t>
        </w:r>
      </w:sdtContent>
    </w:sdt>
    <w:r w:rsidR="00F42F76" w:rsidRPr="008035E5">
      <w:rPr>
        <w:rFonts w:ascii="Times New Roman" w:hAnsi="Times New Roman" w:cs="Times New Roman"/>
        <w:color w:val="A6A6A6" w:themeColor="background1" w:themeShade="A6"/>
        <w:sz w:val="20"/>
        <w:szCs w:val="20"/>
        <w:rtl/>
      </w:rPr>
      <w:t xml:space="preserve"> من </w:t>
    </w:r>
    <w:r w:rsidR="00F42F76">
      <w:rPr>
        <w:rFonts w:ascii="Times New Roman" w:hAnsi="Times New Roman" w:cs="Times New Roman" w:hint="cs"/>
        <w:color w:val="A6A6A6" w:themeColor="background1" w:themeShade="A6"/>
        <w:sz w:val="20"/>
        <w:szCs w:val="20"/>
        <w:rtl/>
      </w:rPr>
      <w:t>5</w:t>
    </w:r>
  </w:p>
  <w:p w:rsidR="00F42F76" w:rsidRDefault="00F42F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4AFB"/>
    <w:multiLevelType w:val="hybridMultilevel"/>
    <w:tmpl w:val="9EF812A6"/>
    <w:lvl w:ilvl="0" w:tplc="D95ACE3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7164CA"/>
    <w:multiLevelType w:val="multilevel"/>
    <w:tmpl w:val="5CE65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0A52"/>
    <w:multiLevelType w:val="multilevel"/>
    <w:tmpl w:val="BED45B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252F94"/>
    <w:multiLevelType w:val="multilevel"/>
    <w:tmpl w:val="BED45B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9D014E"/>
    <w:multiLevelType w:val="hybridMultilevel"/>
    <w:tmpl w:val="FD9AAF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F20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70323C"/>
    <w:multiLevelType w:val="multilevel"/>
    <w:tmpl w:val="AD9A595E"/>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A125E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3A34F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5F68F9"/>
    <w:multiLevelType w:val="hybridMultilevel"/>
    <w:tmpl w:val="E3E6A8A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CA02A5E"/>
    <w:multiLevelType w:val="multilevel"/>
    <w:tmpl w:val="BBF64796"/>
    <w:lvl w:ilvl="0">
      <w:start w:val="1"/>
      <w:numFmt w:val="decimal"/>
      <w:lvlText w:val="%1."/>
      <w:lvlJc w:val="left"/>
      <w:pPr>
        <w:ind w:left="360" w:hanging="360"/>
      </w:pPr>
      <w:rPr>
        <w:b w:val="0"/>
        <w:bCs w:val="0"/>
        <w:strike w:val="0"/>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2BD36F7"/>
    <w:multiLevelType w:val="multilevel"/>
    <w:tmpl w:val="5CE65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90235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E18687E"/>
    <w:multiLevelType w:val="hybridMultilevel"/>
    <w:tmpl w:val="FD9AAF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240D2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3E44B86"/>
    <w:multiLevelType w:val="hybridMultilevel"/>
    <w:tmpl w:val="A1B295DE"/>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F1581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76705CE"/>
    <w:multiLevelType w:val="multilevel"/>
    <w:tmpl w:val="D876B4EC"/>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58B7EE9"/>
    <w:multiLevelType w:val="hybridMultilevel"/>
    <w:tmpl w:val="1708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9211E41"/>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BC2773C"/>
    <w:multiLevelType w:val="multilevel"/>
    <w:tmpl w:val="5CE65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1B1495"/>
    <w:multiLevelType w:val="multilevel"/>
    <w:tmpl w:val="BED45B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BD219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CF703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D5E79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DBA49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9BB3E0E"/>
    <w:multiLevelType w:val="multilevel"/>
    <w:tmpl w:val="BED45B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6"/>
  </w:num>
  <w:num w:numId="3">
    <w:abstractNumId w:val="23"/>
  </w:num>
  <w:num w:numId="4">
    <w:abstractNumId w:val="14"/>
  </w:num>
  <w:num w:numId="5">
    <w:abstractNumId w:val="4"/>
  </w:num>
  <w:num w:numId="6">
    <w:abstractNumId w:val="0"/>
  </w:num>
  <w:num w:numId="7">
    <w:abstractNumId w:val="27"/>
  </w:num>
  <w:num w:numId="8">
    <w:abstractNumId w:val="22"/>
  </w:num>
  <w:num w:numId="9">
    <w:abstractNumId w:val="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1"/>
  </w:num>
  <w:num w:numId="13">
    <w:abstractNumId w:val="18"/>
  </w:num>
  <w:num w:numId="14">
    <w:abstractNumId w:val="6"/>
  </w:num>
  <w:num w:numId="15">
    <w:abstractNumId w:val="3"/>
  </w:num>
  <w:num w:numId="16">
    <w:abstractNumId w:val="2"/>
  </w:num>
  <w:num w:numId="17">
    <w:abstractNumId w:val="17"/>
  </w:num>
  <w:num w:numId="18">
    <w:abstractNumId w:val="7"/>
  </w:num>
  <w:num w:numId="19">
    <w:abstractNumId w:val="9"/>
  </w:num>
  <w:num w:numId="20">
    <w:abstractNumId w:val="10"/>
  </w:num>
  <w:num w:numId="21">
    <w:abstractNumId w:val="11"/>
  </w:num>
  <w:num w:numId="22">
    <w:abstractNumId w:val="19"/>
  </w:num>
  <w:num w:numId="23">
    <w:abstractNumId w:val="15"/>
  </w:num>
  <w:num w:numId="24">
    <w:abstractNumId w:val="8"/>
  </w:num>
  <w:num w:numId="25">
    <w:abstractNumId w:val="28"/>
  </w:num>
  <w:num w:numId="26">
    <w:abstractNumId w:val="5"/>
  </w:num>
  <w:num w:numId="27">
    <w:abstractNumId w:val="13"/>
  </w:num>
  <w:num w:numId="28">
    <w:abstractNumId w:val="26"/>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24599"/>
    <w:rsid w:val="00033D13"/>
    <w:rsid w:val="00075C71"/>
    <w:rsid w:val="00095BB9"/>
    <w:rsid w:val="00095BEF"/>
    <w:rsid w:val="000A6E53"/>
    <w:rsid w:val="000E1721"/>
    <w:rsid w:val="001471DB"/>
    <w:rsid w:val="00181DF2"/>
    <w:rsid w:val="00191A6C"/>
    <w:rsid w:val="00195F35"/>
    <w:rsid w:val="001A4645"/>
    <w:rsid w:val="001B234A"/>
    <w:rsid w:val="001E3BC5"/>
    <w:rsid w:val="001E56D1"/>
    <w:rsid w:val="00222910"/>
    <w:rsid w:val="0022399B"/>
    <w:rsid w:val="002416FF"/>
    <w:rsid w:val="002A7EDA"/>
    <w:rsid w:val="0032366C"/>
    <w:rsid w:val="0033154C"/>
    <w:rsid w:val="003317F1"/>
    <w:rsid w:val="00345615"/>
    <w:rsid w:val="00371204"/>
    <w:rsid w:val="00383219"/>
    <w:rsid w:val="00393E7E"/>
    <w:rsid w:val="003A44A8"/>
    <w:rsid w:val="003C23AE"/>
    <w:rsid w:val="003F3A49"/>
    <w:rsid w:val="0047526B"/>
    <w:rsid w:val="00482CD1"/>
    <w:rsid w:val="004D331D"/>
    <w:rsid w:val="004E3F4C"/>
    <w:rsid w:val="004F6AC2"/>
    <w:rsid w:val="00512B29"/>
    <w:rsid w:val="00522591"/>
    <w:rsid w:val="005331F3"/>
    <w:rsid w:val="00556032"/>
    <w:rsid w:val="005E51B8"/>
    <w:rsid w:val="005E5D5E"/>
    <w:rsid w:val="005F50DF"/>
    <w:rsid w:val="006171D4"/>
    <w:rsid w:val="00620B23"/>
    <w:rsid w:val="006257C8"/>
    <w:rsid w:val="00644EE1"/>
    <w:rsid w:val="006649D9"/>
    <w:rsid w:val="006D73E4"/>
    <w:rsid w:val="006E6BAD"/>
    <w:rsid w:val="00724599"/>
    <w:rsid w:val="00733A4C"/>
    <w:rsid w:val="007654C8"/>
    <w:rsid w:val="00770D8E"/>
    <w:rsid w:val="00786834"/>
    <w:rsid w:val="007B232E"/>
    <w:rsid w:val="007C1E5D"/>
    <w:rsid w:val="00801796"/>
    <w:rsid w:val="00872C27"/>
    <w:rsid w:val="00880438"/>
    <w:rsid w:val="008812F9"/>
    <w:rsid w:val="008A5A1C"/>
    <w:rsid w:val="008C27E8"/>
    <w:rsid w:val="008D7ADA"/>
    <w:rsid w:val="008F7BF6"/>
    <w:rsid w:val="009261DE"/>
    <w:rsid w:val="00945653"/>
    <w:rsid w:val="00955B07"/>
    <w:rsid w:val="00973AF0"/>
    <w:rsid w:val="009E46F6"/>
    <w:rsid w:val="00A00675"/>
    <w:rsid w:val="00A10573"/>
    <w:rsid w:val="00A16B6A"/>
    <w:rsid w:val="00A33E2F"/>
    <w:rsid w:val="00A37E19"/>
    <w:rsid w:val="00A64F43"/>
    <w:rsid w:val="00A92BA1"/>
    <w:rsid w:val="00A92BB9"/>
    <w:rsid w:val="00AB3157"/>
    <w:rsid w:val="00AB670E"/>
    <w:rsid w:val="00AE3DCC"/>
    <w:rsid w:val="00AF5970"/>
    <w:rsid w:val="00B56904"/>
    <w:rsid w:val="00BC0D5D"/>
    <w:rsid w:val="00BE28E1"/>
    <w:rsid w:val="00C07B75"/>
    <w:rsid w:val="00C21855"/>
    <w:rsid w:val="00C468B8"/>
    <w:rsid w:val="00C7184C"/>
    <w:rsid w:val="00CE1CA6"/>
    <w:rsid w:val="00CF026E"/>
    <w:rsid w:val="00D13FFE"/>
    <w:rsid w:val="00D15EE2"/>
    <w:rsid w:val="00D376AA"/>
    <w:rsid w:val="00D5643A"/>
    <w:rsid w:val="00DA084F"/>
    <w:rsid w:val="00DD53B7"/>
    <w:rsid w:val="00E66FBD"/>
    <w:rsid w:val="00EA36F0"/>
    <w:rsid w:val="00EE0E6B"/>
    <w:rsid w:val="00F42F76"/>
    <w:rsid w:val="00F772FD"/>
    <w:rsid w:val="00F83C9D"/>
    <w:rsid w:val="00F84217"/>
    <w:rsid w:val="00FB4635"/>
    <w:rsid w:val="00FC49F4"/>
    <w:rsid w:val="00FF561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5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4599"/>
    <w:pPr>
      <w:spacing w:after="0" w:line="240" w:lineRule="auto"/>
    </w:pPr>
  </w:style>
  <w:style w:type="table" w:styleId="TableGrid">
    <w:name w:val="Table Grid"/>
    <w:basedOn w:val="TableNormal"/>
    <w:uiPriority w:val="59"/>
    <w:rsid w:val="007245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724599"/>
    <w:pPr>
      <w:tabs>
        <w:tab w:val="center" w:pos="4320"/>
        <w:tab w:val="right" w:pos="8640"/>
      </w:tabs>
      <w:spacing w:after="0" w:line="240" w:lineRule="auto"/>
    </w:pPr>
  </w:style>
  <w:style w:type="character" w:customStyle="1" w:styleId="FooterChar">
    <w:name w:val="Footer Char"/>
    <w:basedOn w:val="DefaultParagraphFont"/>
    <w:link w:val="Footer"/>
    <w:uiPriority w:val="99"/>
    <w:rsid w:val="00724599"/>
  </w:style>
  <w:style w:type="paragraph" w:styleId="ListParagraph">
    <w:name w:val="List Paragraph"/>
    <w:basedOn w:val="Normal"/>
    <w:uiPriority w:val="34"/>
    <w:qFormat/>
    <w:rsid w:val="005F50DF"/>
    <w:pPr>
      <w:spacing w:after="0" w:line="240" w:lineRule="auto"/>
      <w:ind w:left="720"/>
      <w:contextualSpacing/>
    </w:pPr>
    <w:rPr>
      <w:rFonts w:ascii="Times New Roman" w:eastAsia="Times New Roman" w:hAnsi="Times New Roman" w:cs="Times New Roman"/>
      <w:sz w:val="24"/>
      <w:szCs w:val="24"/>
    </w:rPr>
  </w:style>
  <w:style w:type="character" w:customStyle="1" w:styleId="longtext1">
    <w:name w:val="long_text1"/>
    <w:basedOn w:val="DefaultParagraphFont"/>
    <w:rsid w:val="001A4645"/>
    <w:rPr>
      <w:sz w:val="20"/>
      <w:szCs w:val="20"/>
    </w:rPr>
  </w:style>
  <w:style w:type="paragraph" w:styleId="Header">
    <w:name w:val="header"/>
    <w:basedOn w:val="Normal"/>
    <w:link w:val="HeaderChar"/>
    <w:uiPriority w:val="99"/>
    <w:semiHidden/>
    <w:unhideWhenUsed/>
    <w:rsid w:val="003F3A4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3F3A49"/>
  </w:style>
  <w:style w:type="character" w:styleId="Hyperlink">
    <w:name w:val="Hyperlink"/>
    <w:basedOn w:val="DefaultParagraphFont"/>
    <w:uiPriority w:val="99"/>
    <w:unhideWhenUsed/>
    <w:rsid w:val="00F42F76"/>
    <w:rPr>
      <w:color w:val="0000FF" w:themeColor="hyperlink"/>
      <w:u w:val="single"/>
    </w:rPr>
  </w:style>
  <w:style w:type="character" w:customStyle="1" w:styleId="st">
    <w:name w:val="st"/>
    <w:basedOn w:val="DefaultParagraphFont"/>
    <w:rsid w:val="00F772FD"/>
  </w:style>
  <w:style w:type="character" w:styleId="Emphasis">
    <w:name w:val="Emphasis"/>
    <w:basedOn w:val="DefaultParagraphFont"/>
    <w:uiPriority w:val="20"/>
    <w:qFormat/>
    <w:rsid w:val="00F772FD"/>
    <w:rPr>
      <w:i/>
      <w:iCs/>
    </w:rPr>
  </w:style>
  <w:style w:type="paragraph" w:styleId="BalloonText">
    <w:name w:val="Balloon Text"/>
    <w:basedOn w:val="Normal"/>
    <w:link w:val="BalloonTextChar"/>
    <w:uiPriority w:val="99"/>
    <w:semiHidden/>
    <w:unhideWhenUsed/>
    <w:rsid w:val="00512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B29"/>
    <w:rPr>
      <w:rFonts w:ascii="Tahoma" w:hAnsi="Tahoma" w:cs="Tahoma"/>
      <w:sz w:val="16"/>
      <w:szCs w:val="16"/>
    </w:rPr>
  </w:style>
  <w:style w:type="character" w:customStyle="1" w:styleId="hps">
    <w:name w:val="hps"/>
    <w:basedOn w:val="DefaultParagraphFont"/>
    <w:rsid w:val="00512B29"/>
  </w:style>
</w:styles>
</file>

<file path=word/webSettings.xml><?xml version="1.0" encoding="utf-8"?>
<w:webSettings xmlns:r="http://schemas.openxmlformats.org/officeDocument/2006/relationships" xmlns:w="http://schemas.openxmlformats.org/wordprocessingml/2006/main">
  <w:divs>
    <w:div w:id="1517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5</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63</cp:revision>
  <dcterms:created xsi:type="dcterms:W3CDTF">2010-08-14T15:55:00Z</dcterms:created>
  <dcterms:modified xsi:type="dcterms:W3CDTF">2016-06-24T21:54:00Z</dcterms:modified>
</cp:coreProperties>
</file>